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20F" w:rsidRDefault="00BE75AF" w:rsidP="00BB120F">
      <w:pPr>
        <w:pStyle w:val="1"/>
        <w:spacing w:before="120" w:after="120"/>
        <w:jc w:val="left"/>
        <w:rPr>
          <w:sz w:val="28"/>
          <w:szCs w:val="28"/>
          <w:lang w:val="ru-MD"/>
        </w:rPr>
      </w:pPr>
      <w:r>
        <w:rPr>
          <w:sz w:val="26"/>
        </w:rPr>
        <w:t>Занятие 4</w:t>
      </w:r>
      <w:r w:rsidR="00FC6FA2">
        <w:rPr>
          <w:sz w:val="26"/>
        </w:rPr>
        <w:t>-1</w:t>
      </w:r>
      <w:r w:rsidR="00BB120F">
        <w:rPr>
          <w:sz w:val="26"/>
        </w:rPr>
        <w:t xml:space="preserve">    </w:t>
      </w:r>
      <w:r w:rsidRPr="00BB120F">
        <w:rPr>
          <w:sz w:val="28"/>
          <w:szCs w:val="28"/>
        </w:rPr>
        <w:t xml:space="preserve">  Расчет элементов конструкций</w:t>
      </w:r>
      <w:r w:rsidR="00BB120F" w:rsidRPr="00BB120F">
        <w:rPr>
          <w:sz w:val="28"/>
          <w:szCs w:val="28"/>
          <w:lang w:val="ru-MD"/>
        </w:rPr>
        <w:t xml:space="preserve"> </w:t>
      </w:r>
    </w:p>
    <w:p w:rsidR="00BE75AF" w:rsidRPr="00BB120F" w:rsidRDefault="00BB120F" w:rsidP="00BB120F">
      <w:pPr>
        <w:pStyle w:val="1"/>
        <w:spacing w:before="120" w:after="120"/>
        <w:jc w:val="left"/>
        <w:rPr>
          <w:sz w:val="28"/>
          <w:szCs w:val="28"/>
        </w:rPr>
      </w:pPr>
      <w:r>
        <w:rPr>
          <w:sz w:val="28"/>
          <w:szCs w:val="28"/>
          <w:lang w:val="ru-MD"/>
        </w:rPr>
        <w:t xml:space="preserve">                        </w:t>
      </w:r>
      <w:r w:rsidRPr="00BB120F">
        <w:rPr>
          <w:sz w:val="28"/>
          <w:szCs w:val="28"/>
          <w:lang w:val="ru-MD"/>
        </w:rPr>
        <w:t>Құралым элементтерін есептеу.</w:t>
      </w:r>
    </w:p>
    <w:tbl>
      <w:tblPr>
        <w:tblStyle w:val="aa"/>
        <w:tblW w:w="15751" w:type="dxa"/>
        <w:tblLayout w:type="fixed"/>
        <w:tblLook w:val="04A0" w:firstRow="1" w:lastRow="0" w:firstColumn="1" w:lastColumn="0" w:noHBand="0" w:noVBand="1"/>
      </w:tblPr>
      <w:tblGrid>
        <w:gridCol w:w="7875"/>
        <w:gridCol w:w="7876"/>
      </w:tblGrid>
      <w:tr w:rsidR="00BE75AF" w:rsidTr="00BB120F">
        <w:tc>
          <w:tcPr>
            <w:tcW w:w="7875" w:type="dxa"/>
          </w:tcPr>
          <w:p w:rsidR="00BE75AF" w:rsidRPr="00BB120F" w:rsidRDefault="00BE75AF" w:rsidP="00BB120F">
            <w:pPr>
              <w:ind w:firstLine="567"/>
              <w:jc w:val="center"/>
              <w:rPr>
                <w:rFonts w:ascii="KZ Times New Roman" w:hAnsi="KZ Times New Roman"/>
                <w:b/>
                <w:bCs/>
                <w:sz w:val="24"/>
                <w:szCs w:val="24"/>
              </w:rPr>
            </w:pPr>
            <w:proofErr w:type="gramStart"/>
            <w:r w:rsidRPr="00BB120F">
              <w:rPr>
                <w:rFonts w:ascii="KZ Times New Roman" w:hAnsi="KZ Times New Roman"/>
                <w:b/>
                <w:bCs/>
                <w:sz w:val="24"/>
                <w:szCs w:val="24"/>
              </w:rPr>
              <w:t>а</w:t>
            </w:r>
            <w:proofErr w:type="gramEnd"/>
            <w:r w:rsidRPr="00BB120F">
              <w:rPr>
                <w:rFonts w:ascii="KZ Times New Roman" w:hAnsi="KZ Times New Roman"/>
                <w:b/>
                <w:bCs/>
                <w:sz w:val="24"/>
                <w:szCs w:val="24"/>
              </w:rPr>
              <w:t>) Основы расчета на прочность центрально растянутых или сжатых элементов</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Поведение их под нагрузкой, при условии обеспечения устойчивости сжатого элемента, полностью соответствует работе материала при простом растяжении - сжатии.</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Предполагается, что напряжения в поперечном сечении элементов распределяются равномерно. Для обеспечения несущей способности таких элементов необходимо, чтобы эти напряжения от расчетных нагрузок в сечении с наименьшей площадью не превышали расчетного сопротивления.</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Таким образом, в соответствии с основным неравенством первого предельного состояния имеем</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proofErr w:type="gramStart"/>
            <w:r w:rsidRPr="00BB120F">
              <w:rPr>
                <w:rFonts w:ascii="KZ Times New Roman" w:hAnsi="KZ Times New Roman"/>
                <w:sz w:val="24"/>
                <w:szCs w:val="24"/>
                <w:lang w:val="en-US"/>
              </w:rPr>
              <w:t>A</w:t>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proofErr w:type="gramEnd"/>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(3.9)</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 xml:space="preserve">где  </w:t>
            </w:r>
            <w:r w:rsidRPr="00BB120F">
              <w:rPr>
                <w:rFonts w:ascii="KZ Times New Roman" w:hAnsi="KZ Times New Roman"/>
                <w:sz w:val="24"/>
                <w:szCs w:val="24"/>
                <w:lang w:val="en-US"/>
              </w:rPr>
              <w:t>R</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если в стержне не допускается развитие пластических деформаций, если пластические деформации допустимы, то </w:t>
            </w:r>
            <w:r w:rsidRPr="00BB120F">
              <w:rPr>
                <w:rFonts w:ascii="KZ Times New Roman" w:hAnsi="KZ Times New Roman"/>
                <w:sz w:val="24"/>
                <w:szCs w:val="24"/>
                <w:lang w:val="en-US"/>
              </w:rPr>
              <w:t>R</w:t>
            </w:r>
            <w:r w:rsidRPr="00BB120F">
              <w:rPr>
                <w:rFonts w:ascii="KZ Times New Roman" w:hAnsi="KZ Times New Roman"/>
                <w:sz w:val="24"/>
                <w:szCs w:val="24"/>
              </w:rPr>
              <w:t xml:space="preserve"> равняется наибольшему из 2-х значений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и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n</w:t>
            </w:r>
            <w:r w:rsidRPr="00BB120F">
              <w:rPr>
                <w:rFonts w:ascii="KZ Times New Roman" w:hAnsi="KZ Times New Roman"/>
                <w:sz w:val="24"/>
                <w:szCs w:val="24"/>
              </w:rPr>
              <w:t>/</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где </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 1.3 - коэффициент надежности по материалу при расчете конструкций по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в</w: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Проверка по второму предельному состоянию сводится к ограничению удлинений (укорочений) стержня от нормативных нагрузок</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24"/>
                <w:sz w:val="24"/>
                <w:szCs w:val="24"/>
              </w:rPr>
              <w:object w:dxaOrig="5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0.75pt" o:ole="">
                  <v:imagedata r:id="rId5" o:title=""/>
                </v:shape>
                <o:OLEObject Type="Embed" ProgID="Equation.3" ShapeID="_x0000_i1025" DrawAspect="Content" ObjectID="_1678092388" r:id="rId6"/>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rPr>
              <w:sym w:font="Symbol" w:char="F044"/>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(3.10)</w:t>
            </w:r>
          </w:p>
          <w:p w:rsidR="00BE75AF" w:rsidRPr="00BB120F" w:rsidRDefault="00BE75AF" w:rsidP="00BB120F">
            <w:pPr>
              <w:pStyle w:val="a7"/>
              <w:spacing w:line="240" w:lineRule="auto"/>
              <w:rPr>
                <w:rFonts w:ascii="KZ Times New Roman" w:hAnsi="KZ Times New Roman"/>
                <w:szCs w:val="24"/>
              </w:rPr>
            </w:pPr>
            <w:proofErr w:type="gramStart"/>
            <w:r w:rsidRPr="00BB120F">
              <w:rPr>
                <w:rFonts w:ascii="KZ Times New Roman" w:hAnsi="KZ Times New Roman"/>
                <w:szCs w:val="24"/>
              </w:rPr>
              <w:t>где</w:t>
            </w:r>
            <w:proofErr w:type="gramEnd"/>
            <w:r w:rsidRPr="00BB120F">
              <w:rPr>
                <w:rFonts w:ascii="KZ Times New Roman" w:hAnsi="KZ Times New Roman"/>
                <w:szCs w:val="24"/>
              </w:rPr>
              <w:t xml:space="preserve">  </w:t>
            </w:r>
            <w:r w:rsidRPr="00BB120F">
              <w:rPr>
                <w:rFonts w:ascii="KZ Times New Roman" w:hAnsi="KZ Times New Roman"/>
                <w:szCs w:val="24"/>
              </w:rPr>
              <w:sym w:font="MT Extra" w:char="F06C"/>
            </w:r>
            <w:r w:rsidRPr="00BB120F">
              <w:rPr>
                <w:rFonts w:ascii="KZ Times New Roman" w:hAnsi="KZ Times New Roman"/>
                <w:szCs w:val="24"/>
              </w:rPr>
              <w:t xml:space="preserve"> – расчетная длина стержня;</w:t>
            </w:r>
          </w:p>
          <w:p w:rsidR="00BE75AF" w:rsidRPr="00BB120F" w:rsidRDefault="00BE75AF" w:rsidP="00BB120F">
            <w:pPr>
              <w:pStyle w:val="a7"/>
              <w:spacing w:line="240" w:lineRule="auto"/>
              <w:ind w:firstLine="567"/>
              <w:rPr>
                <w:rFonts w:ascii="KZ Times New Roman" w:hAnsi="KZ Times New Roman"/>
                <w:szCs w:val="24"/>
              </w:rPr>
            </w:pPr>
            <w:r w:rsidRPr="00BB120F">
              <w:rPr>
                <w:rFonts w:ascii="KZ Times New Roman" w:hAnsi="KZ Times New Roman"/>
                <w:szCs w:val="24"/>
              </w:rPr>
              <w:sym w:font="Symbol" w:char="F044"/>
            </w:r>
            <w:r w:rsidRPr="00BB120F">
              <w:rPr>
                <w:rFonts w:ascii="KZ Times New Roman" w:hAnsi="KZ Times New Roman"/>
                <w:szCs w:val="24"/>
              </w:rPr>
              <w:t xml:space="preserve"> - предельная величина удлинения (укорочения).</w:t>
            </w:r>
          </w:p>
          <w:p w:rsidR="00BE75AF" w:rsidRPr="00BB120F" w:rsidRDefault="00BE75AF" w:rsidP="00BB120F">
            <w:pPr>
              <w:jc w:val="center"/>
              <w:rPr>
                <w:rFonts w:ascii="KZ Times New Roman" w:hAnsi="KZ Times New Roman"/>
                <w:b/>
                <w:bCs/>
                <w:sz w:val="24"/>
                <w:szCs w:val="24"/>
              </w:rPr>
            </w:pPr>
            <w:proofErr w:type="gramStart"/>
            <w:r w:rsidRPr="00BB120F">
              <w:rPr>
                <w:rFonts w:ascii="KZ Times New Roman" w:hAnsi="KZ Times New Roman"/>
                <w:b/>
                <w:bCs/>
                <w:sz w:val="24"/>
                <w:szCs w:val="24"/>
              </w:rPr>
              <w:t>б)  Основа</w:t>
            </w:r>
            <w:proofErr w:type="gramEnd"/>
            <w:r w:rsidRPr="00BB120F">
              <w:rPr>
                <w:rFonts w:ascii="KZ Times New Roman" w:hAnsi="KZ Times New Roman"/>
                <w:b/>
                <w:bCs/>
                <w:sz w:val="24"/>
                <w:szCs w:val="24"/>
              </w:rPr>
              <w:t xml:space="preserve"> работы и расчета изгибаемых элементов</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В соответствии с гипотезой плоских сечений Бернулли, изменение деформаций по высоте сечения балок происходит по линейному закону, напряжения распределяются аналогично только до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 xml:space="preserve"> (рисунок 3.1).</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Напряжения в точках, находящихся на расстоянии "у" от нейтральной оси, определяются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rPr>
              <w:t xml:space="preserve"> = </w:t>
            </w:r>
            <w:r w:rsidRPr="00BB120F">
              <w:rPr>
                <w:rFonts w:ascii="KZ Times New Roman" w:hAnsi="KZ Times New Roman"/>
                <w:position w:val="-30"/>
                <w:sz w:val="24"/>
                <w:szCs w:val="24"/>
              </w:rPr>
              <w:object w:dxaOrig="600" w:dyaOrig="680">
                <v:shape id="_x0000_i1026" type="#_x0000_t75" style="width:30pt;height:33.75pt" o:ole="">
                  <v:imagedata r:id="rId7" o:title=""/>
                </v:shape>
                <o:OLEObject Type="Embed" ProgID="Equation.3" ShapeID="_x0000_i1026" DrawAspect="Content" ObjectID="_1678092389" r:id="rId8"/>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(3.11)</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noProof/>
                <w:sz w:val="24"/>
                <w:szCs w:val="24"/>
                <w:lang w:eastAsia="ru-RU"/>
              </w:rPr>
              <w:lastRenderedPageBreak/>
              <w:drawing>
                <wp:inline distT="0" distB="0" distL="0" distR="0" wp14:anchorId="23D385A0" wp14:editId="04BA177B">
                  <wp:extent cx="4245303" cy="1247775"/>
                  <wp:effectExtent l="0" t="0" r="3175" b="0"/>
                  <wp:docPr id="37" name="Рисунок 37" descr="Рисунки\Глава-3\Рис2-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Рисунки\Глава-3\Рис2-5.bmp"/>
                          <pic:cNvPicPr>
                            <a:picLocks noChangeAspect="1" noChangeArrowheads="1"/>
                          </pic:cNvPicPr>
                        </pic:nvPicPr>
                        <pic:blipFill>
                          <a:blip r:embed="rId9" cstate="print">
                            <a:extLst>
                              <a:ext uri="{28A0092B-C50C-407E-A947-70E740481C1C}">
                                <a14:useLocalDpi xmlns:a14="http://schemas.microsoft.com/office/drawing/2010/main" val="0"/>
                              </a:ext>
                            </a:extLst>
                          </a:blip>
                          <a:srcRect b="18185"/>
                          <a:stretch>
                            <a:fillRect/>
                          </a:stretch>
                        </pic:blipFill>
                        <pic:spPr bwMode="auto">
                          <a:xfrm>
                            <a:off x="0" y="0"/>
                            <a:ext cx="4249116" cy="1248896"/>
                          </a:xfrm>
                          <a:prstGeom prst="rect">
                            <a:avLst/>
                          </a:prstGeom>
                          <a:noFill/>
                          <a:ln>
                            <a:noFill/>
                          </a:ln>
                        </pic:spPr>
                      </pic:pic>
                    </a:graphicData>
                  </a:graphic>
                </wp:inline>
              </w:drawing>
            </w:r>
          </w:p>
          <w:p w:rsidR="00BE75AF" w:rsidRPr="00BB120F" w:rsidRDefault="00BE75AF" w:rsidP="00BB120F">
            <w:pPr>
              <w:pStyle w:val="31"/>
              <w:spacing w:line="240" w:lineRule="auto"/>
              <w:rPr>
                <w:rFonts w:ascii="KZ Times New Roman" w:hAnsi="KZ Times New Roman"/>
                <w:szCs w:val="24"/>
              </w:rPr>
            </w:pPr>
            <w:r w:rsidRPr="00BB120F">
              <w:rPr>
                <w:rFonts w:ascii="KZ Times New Roman" w:hAnsi="KZ Times New Roman"/>
                <w:szCs w:val="24"/>
              </w:rPr>
              <w:t>Рисунок 3.2 – Изменение эпюры напряжений в изгибаемом элементе при развитии пластических деформаций в материале</w:t>
            </w:r>
          </w:p>
          <w:p w:rsidR="00BB120F" w:rsidRDefault="00BB120F" w:rsidP="00BB120F">
            <w:pPr>
              <w:ind w:firstLine="567"/>
              <w:jc w:val="both"/>
              <w:rPr>
                <w:rFonts w:ascii="KZ Times New Roman" w:hAnsi="KZ Times New Roman"/>
                <w:sz w:val="24"/>
                <w:szCs w:val="24"/>
              </w:rPr>
            </w:pP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rPr>
              <w:t xml:space="preserve">Максимальное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возникает</w:t>
            </w:r>
            <w:proofErr w:type="gramEnd"/>
            <w:r w:rsidRPr="00BB120F">
              <w:rPr>
                <w:rFonts w:ascii="KZ Times New Roman" w:hAnsi="KZ Times New Roman"/>
                <w:sz w:val="24"/>
                <w:szCs w:val="24"/>
              </w:rPr>
              <w:t xml:space="preserve"> в крайней фибре сечения, при у = </w:t>
            </w:r>
            <w:r w:rsidRPr="00BB120F">
              <w:rPr>
                <w:rFonts w:ascii="KZ Times New Roman" w:hAnsi="KZ Times New Roman"/>
                <w:sz w:val="24"/>
                <w:szCs w:val="24"/>
                <w:lang w:val="en-US"/>
              </w:rPr>
              <w:t>h</w:t>
            </w:r>
            <w:r w:rsidRPr="00BB120F">
              <w:rPr>
                <w:rFonts w:ascii="KZ Times New Roman" w:hAnsi="KZ Times New Roman"/>
                <w:sz w:val="24"/>
                <w:szCs w:val="24"/>
              </w:rPr>
              <w:t>/2</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 </w:t>
            </w:r>
            <w:r w:rsidRPr="00BB120F">
              <w:rPr>
                <w:rFonts w:ascii="KZ Times New Roman" w:hAnsi="KZ Times New Roman"/>
                <w:position w:val="-30"/>
                <w:sz w:val="24"/>
                <w:szCs w:val="24"/>
              </w:rPr>
              <w:object w:dxaOrig="1040" w:dyaOrig="680">
                <v:shape id="_x0000_i1027" type="#_x0000_t75" style="width:51.75pt;height:33.75pt" o:ole="">
                  <v:imagedata r:id="rId10" o:title=""/>
                </v:shape>
                <o:OLEObject Type="Embed" ProgID="Equation.3" ShapeID="_x0000_i1027" DrawAspect="Content" ObjectID="_1678092390" r:id="rId11"/>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(3.12)</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W</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 </w:t>
            </w:r>
            <w:r w:rsidRPr="00BB120F">
              <w:rPr>
                <w:rFonts w:ascii="KZ Times New Roman" w:hAnsi="KZ Times New Roman"/>
                <w:sz w:val="24"/>
                <w:szCs w:val="24"/>
                <w:lang w:val="en-US"/>
              </w:rPr>
              <w:t>J</w:t>
            </w:r>
            <w:r w:rsidRPr="00BB120F">
              <w:rPr>
                <w:rFonts w:ascii="KZ Times New Roman" w:hAnsi="KZ Times New Roman"/>
                <w:sz w:val="24"/>
                <w:szCs w:val="24"/>
                <w:vertAlign w:val="subscript"/>
              </w:rPr>
              <w:t>х</w:t>
            </w:r>
            <w:r w:rsidRPr="00BB120F">
              <w:rPr>
                <w:rFonts w:ascii="KZ Times New Roman" w:hAnsi="KZ Times New Roman"/>
                <w:sz w:val="24"/>
                <w:szCs w:val="24"/>
              </w:rPr>
              <w:t>·2/</w:t>
            </w:r>
            <w:r w:rsidRPr="00BB120F">
              <w:rPr>
                <w:rFonts w:ascii="KZ Times New Roman" w:hAnsi="KZ Times New Roman"/>
                <w:sz w:val="24"/>
                <w:szCs w:val="24"/>
                <w:lang w:val="en-US"/>
              </w:rPr>
              <w:t>h</w:t>
            </w:r>
            <w:r w:rsidRPr="00BB120F">
              <w:rPr>
                <w:rFonts w:ascii="KZ Times New Roman" w:hAnsi="KZ Times New Roman"/>
                <w:sz w:val="24"/>
                <w:szCs w:val="24"/>
              </w:rPr>
              <w:t xml:space="preserve"> - момент сопротивления, </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t>т.е.</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 </w:t>
            </w:r>
            <w:r w:rsidRPr="00BB120F">
              <w:rPr>
                <w:rFonts w:ascii="KZ Times New Roman" w:hAnsi="KZ Times New Roman"/>
                <w:position w:val="-30"/>
                <w:sz w:val="24"/>
                <w:szCs w:val="24"/>
              </w:rPr>
              <w:object w:dxaOrig="440" w:dyaOrig="680">
                <v:shape id="_x0000_i1028" type="#_x0000_t75" style="width:21.75pt;height:33.75pt" o:ole="">
                  <v:imagedata r:id="rId12" o:title=""/>
                </v:shape>
                <o:OLEObject Type="Embed" ProgID="Equation.3" ShapeID="_x0000_i1028" DrawAspect="Content" ObjectID="_1678092391" r:id="rId13"/>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t>(3.13)</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Таким образом, проверка прочности изгибаемых элементов, работающих в пределах упругих деформаций по первому предельному состоянию, производится по следующим формулам</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lang w:val="en-US"/>
              </w:rPr>
              <w:t xml:space="preserve"> = </w:t>
            </w:r>
            <w:r w:rsidRPr="00BB120F">
              <w:rPr>
                <w:rFonts w:ascii="KZ Times New Roman" w:hAnsi="KZ Times New Roman"/>
                <w:position w:val="-30"/>
                <w:sz w:val="24"/>
                <w:szCs w:val="24"/>
              </w:rPr>
              <w:object w:dxaOrig="620" w:dyaOrig="680">
                <v:shape id="_x0000_i1029" type="#_x0000_t75" style="width:30.75pt;height:33.75pt" o:ole="">
                  <v:imagedata r:id="rId14" o:title=""/>
                </v:shape>
                <o:OLEObject Type="Embed" ProgID="Equation.3" ShapeID="_x0000_i1029" DrawAspect="Content" ObjectID="_1678092392" r:id="rId15"/>
              </w:objec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en-US"/>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 xml:space="preserve">   </w:t>
            </w:r>
            <w:r w:rsidRPr="00BB120F">
              <w:rPr>
                <w:rFonts w:ascii="KZ Times New Roman" w:hAnsi="KZ Times New Roman"/>
                <w:sz w:val="24"/>
                <w:szCs w:val="24"/>
              </w:rPr>
              <w:t>и</w: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lang w:val="en-US"/>
              </w:rPr>
              <w:t>max</w:t>
            </w:r>
            <w:r w:rsidRPr="00BB120F">
              <w:rPr>
                <w:rFonts w:ascii="KZ Times New Roman" w:hAnsi="KZ Times New Roman"/>
                <w:sz w:val="24"/>
                <w:szCs w:val="24"/>
                <w:lang w:val="en-US"/>
              </w:rPr>
              <w:t xml:space="preserve"> = </w:t>
            </w:r>
            <w:r w:rsidRPr="00BB120F">
              <w:rPr>
                <w:rFonts w:ascii="KZ Times New Roman" w:hAnsi="KZ Times New Roman"/>
                <w:position w:val="-24"/>
                <w:sz w:val="24"/>
                <w:szCs w:val="24"/>
                <w:lang w:val="en-US"/>
              </w:rPr>
              <w:object w:dxaOrig="820" w:dyaOrig="620">
                <v:shape id="_x0000_i1030" type="#_x0000_t75" style="width:41.25pt;height:30.75pt" o:ole="">
                  <v:imagedata r:id="rId16" o:title=""/>
                </v:shape>
                <o:OLEObject Type="Embed" ProgID="Equation.3" ShapeID="_x0000_i1030" DrawAspect="Content" ObjectID="_1678092393" r:id="rId17"/>
              </w:objec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s</w:t>
            </w:r>
            <w:r w:rsidRPr="00BB120F">
              <w:rPr>
                <w:rFonts w:ascii="KZ Times New Roman" w:hAnsi="KZ Times New Roman"/>
                <w:sz w:val="24"/>
                <w:szCs w:val="24"/>
                <w:lang w:val="en-US"/>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rPr>
              <w:t>(3.14)</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По второму предельному состоянию наибольший прогиб балки от нормативной равномерно распределенной нагрузки сравнивается с предельной величиной прогиба по СНиП 2.01.07-85 "Нагрузки и воздействия".</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1240" w:dyaOrig="660">
                <v:shape id="_x0000_i1031" type="#_x0000_t75" style="width:62.25pt;height:33pt" o:ole="">
                  <v:imagedata r:id="rId18" o:title=""/>
                </v:shape>
                <o:OLEObject Type="Embed" ProgID="Equation.3" ShapeID="_x0000_i1031" DrawAspect="Content" ObjectID="_1678092394" r:id="rId19"/>
              </w:objec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(3.15)</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Для балок, загруженных сосредоточенной силой Р</w:t>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в середине пролета, проверка осуществляется по формуле</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859" w:dyaOrig="660">
                <v:shape id="_x0000_i1032" type="#_x0000_t75" style="width:42.75pt;height:33pt" o:ole="">
                  <v:imagedata r:id="rId20" o:title=""/>
                </v:shape>
                <o:OLEObject Type="Embed" ProgID="Equation.3" ShapeID="_x0000_i1032" DrawAspect="Content" ObjectID="_1678092395" r:id="rId21"/>
              </w:objec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(3.16)</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Появление фибровой текучести не исчерпывает несущую способность элемента, т.к. в глубине </w:t>
            </w:r>
            <w:proofErr w:type="gramStart"/>
            <w:r w:rsidRPr="00BB120F">
              <w:rPr>
                <w:rFonts w:ascii="KZ Times New Roman" w:hAnsi="KZ Times New Roman"/>
                <w:sz w:val="24"/>
                <w:szCs w:val="24"/>
              </w:rPr>
              <w:t xml:space="preserve">сечения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&lt;</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 xml:space="preserve"> и стержень будет оказывать сопротивление при росте нагрузки.</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Это приведет к росту деформаций, а </w:t>
            </w:r>
            <w:proofErr w:type="gramStart"/>
            <w:r w:rsidRPr="00BB120F">
              <w:rPr>
                <w:rFonts w:ascii="KZ Times New Roman" w:hAnsi="KZ Times New Roman"/>
                <w:sz w:val="24"/>
                <w:szCs w:val="24"/>
              </w:rPr>
              <w:t xml:space="preserve">рост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будет</w:t>
            </w:r>
            <w:proofErr w:type="gramEnd"/>
            <w:r w:rsidRPr="00BB120F">
              <w:rPr>
                <w:rFonts w:ascii="KZ Times New Roman" w:hAnsi="KZ Times New Roman"/>
                <w:sz w:val="24"/>
                <w:szCs w:val="24"/>
              </w:rPr>
              <w:t xml:space="preserve"> ограничен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 xml:space="preserve"> и упругое ядро будет уменьшаться. Кривизна "</w:t>
            </w:r>
            <w:r w:rsidRPr="00BB120F">
              <w:rPr>
                <w:rFonts w:ascii="KZ Times New Roman" w:hAnsi="KZ Times New Roman"/>
                <w:sz w:val="24"/>
                <w:szCs w:val="24"/>
              </w:rPr>
              <w:sym w:font="Symbol" w:char="F072"/>
            </w:r>
            <w:proofErr w:type="gramStart"/>
            <w:r w:rsidRPr="00BB120F">
              <w:rPr>
                <w:rFonts w:ascii="KZ Times New Roman" w:hAnsi="KZ Times New Roman"/>
                <w:sz w:val="24"/>
                <w:szCs w:val="24"/>
              </w:rPr>
              <w:t xml:space="preserve">" </w:t>
            </w:r>
            <w:r w:rsidRPr="00BB120F">
              <w:rPr>
                <w:rFonts w:ascii="KZ Times New Roman" w:hAnsi="KZ Times New Roman"/>
                <w:sz w:val="24"/>
                <w:szCs w:val="24"/>
              </w:rPr>
              <w:sym w:font="Symbol" w:char="F0BB"/>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у", а значит  прогиб </w:t>
            </w:r>
            <w:r w:rsidRPr="00BB120F">
              <w:rPr>
                <w:rFonts w:ascii="KZ Times New Roman" w:hAnsi="KZ Times New Roman"/>
                <w:sz w:val="24"/>
                <w:szCs w:val="24"/>
              </w:rPr>
              <w:lastRenderedPageBreak/>
              <w:t>балки "у" будет резко  нелинейно возрастать (рисунок 3.3), а несущая способность асимптотически приближаться к предельной М</w:t>
            </w:r>
            <w:r w:rsidRPr="00BB120F">
              <w:rPr>
                <w:rFonts w:ascii="KZ Times New Roman" w:hAnsi="KZ Times New Roman"/>
                <w:sz w:val="24"/>
                <w:szCs w:val="24"/>
                <w:vertAlign w:val="subscript"/>
              </w:rPr>
              <w:t>пл</w:t>
            </w:r>
            <w:r w:rsidRPr="00BB120F">
              <w:rPr>
                <w:rFonts w:ascii="KZ Times New Roman" w:hAnsi="KZ Times New Roman"/>
                <w:sz w:val="24"/>
                <w:szCs w:val="24"/>
              </w:rPr>
              <w:t>. Эта стадия называется упругопластической, график деформаций вырождается в горизонтальную линию (</w:t>
            </w:r>
            <w:r w:rsidRPr="00BB120F">
              <w:rPr>
                <w:rFonts w:ascii="KZ Times New Roman" w:hAnsi="KZ Times New Roman"/>
                <w:sz w:val="24"/>
                <w:szCs w:val="24"/>
              </w:rPr>
              <w:sym w:font="Symbol" w:char="F065"/>
            </w:r>
            <w:r w:rsidRPr="00BB120F">
              <w:rPr>
                <w:rFonts w:ascii="KZ Times New Roman" w:hAnsi="KZ Times New Roman"/>
                <w:sz w:val="24"/>
                <w:szCs w:val="24"/>
              </w:rPr>
              <w:sym w:font="Symbol" w:char="F0AE"/>
            </w:r>
            <w:r w:rsidRPr="00BB120F">
              <w:rPr>
                <w:rFonts w:ascii="KZ Times New Roman" w:hAnsi="KZ Times New Roman"/>
                <w:sz w:val="24"/>
                <w:szCs w:val="24"/>
              </w:rPr>
              <w:sym w:font="Symbol" w:char="F0B1"/>
            </w:r>
            <w:r w:rsidRPr="00BB120F">
              <w:rPr>
                <w:rFonts w:ascii="KZ Times New Roman" w:hAnsi="KZ Times New Roman"/>
                <w:sz w:val="24"/>
                <w:szCs w:val="24"/>
              </w:rPr>
              <w:sym w:font="Symbol" w:char="F0A5"/>
            </w:r>
            <w:r w:rsidRPr="00BB120F">
              <w:rPr>
                <w:rFonts w:ascii="KZ Times New Roman" w:hAnsi="KZ Times New Roman"/>
                <w:sz w:val="24"/>
                <w:szCs w:val="24"/>
              </w:rPr>
              <w:t xml:space="preserve">), но практически это невозможно, т.к. материал обладает ограниченной деформативностью </w:t>
            </w:r>
            <w:r w:rsidRPr="00BB120F">
              <w:rPr>
                <w:rFonts w:ascii="KZ Times New Roman" w:hAnsi="KZ Times New Roman"/>
                <w:sz w:val="24"/>
                <w:szCs w:val="24"/>
              </w:rPr>
              <w:sym w:font="Symbol" w:char="F065"/>
            </w:r>
            <w:r w:rsidRPr="00BB120F">
              <w:rPr>
                <w:rFonts w:ascii="KZ Times New Roman" w:hAnsi="KZ Times New Roman"/>
                <w:sz w:val="24"/>
                <w:szCs w:val="24"/>
                <w:vertAlign w:val="subscript"/>
                <w:lang w:val="en-US"/>
              </w:rPr>
              <w:t>lim</w:t>
            </w:r>
            <w:r w:rsidRPr="00BB120F">
              <w:rPr>
                <w:rFonts w:ascii="KZ Times New Roman" w:hAnsi="KZ Times New Roman"/>
                <w:sz w:val="24"/>
                <w:szCs w:val="24"/>
              </w:rPr>
              <w:t xml:space="preserve">, после которой происходит разрушение при </w:t>
            </w:r>
            <w:proofErr w:type="gramStart"/>
            <w:r w:rsidRPr="00BB120F">
              <w:rPr>
                <w:rFonts w:ascii="KZ Times New Roman" w:hAnsi="KZ Times New Roman"/>
                <w:sz w:val="24"/>
                <w:szCs w:val="24"/>
                <w:lang w:val="en-US"/>
              </w:rPr>
              <w:t>a</w:t>
            </w:r>
            <w:r w:rsidRPr="00BB120F">
              <w:rPr>
                <w:rFonts w:ascii="KZ Times New Roman" w:hAnsi="KZ Times New Roman"/>
                <w:sz w:val="24"/>
                <w:szCs w:val="24"/>
                <w:vertAlign w:val="subscript"/>
                <w:lang w:val="en-US"/>
              </w:rPr>
              <w:t>min</w:t>
            </w:r>
            <w:r w:rsidRPr="00BB120F">
              <w:rPr>
                <w:rFonts w:ascii="KZ Times New Roman" w:hAnsi="KZ Times New Roman"/>
                <w:sz w:val="24"/>
                <w:szCs w:val="24"/>
              </w:rPr>
              <w:t xml:space="preserve"> &gt;</w:t>
            </w:r>
            <w:proofErr w:type="gramEnd"/>
            <w:r w:rsidRPr="00BB120F">
              <w:rPr>
                <w:rFonts w:ascii="KZ Times New Roman" w:hAnsi="KZ Times New Roman"/>
                <w:sz w:val="24"/>
                <w:szCs w:val="24"/>
              </w:rPr>
              <w:t xml:space="preserve"> 0. Поэтому, с небольшой погрешностью (для упрощения), можно использовать предельную эпюру (рисунок 3.2</w:t>
            </w:r>
            <w:proofErr w:type="gramStart"/>
            <w:r w:rsidRPr="00BB120F">
              <w:rPr>
                <w:rFonts w:ascii="KZ Times New Roman" w:hAnsi="KZ Times New Roman"/>
                <w:sz w:val="24"/>
                <w:szCs w:val="24"/>
              </w:rPr>
              <w:t>. в</w:t>
            </w:r>
            <w:proofErr w:type="gramEnd"/>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Кинематически эта стадия соответствует шарнирному механизму, т.е. возможен взаимный поворот частей балок, разделенных рассматриваемым сечением.</w:t>
            </w:r>
          </w:p>
          <w:tbl>
            <w:tblPr>
              <w:tblW w:w="0" w:type="auto"/>
              <w:tblLayout w:type="fixed"/>
              <w:tblLook w:val="0000" w:firstRow="0" w:lastRow="0" w:firstColumn="0" w:lastColumn="0" w:noHBand="0" w:noVBand="0"/>
            </w:tblPr>
            <w:tblGrid>
              <w:gridCol w:w="7360"/>
            </w:tblGrid>
            <w:tr w:rsidR="00BE75AF" w:rsidRPr="00BB120F" w:rsidTr="00BB120F">
              <w:trPr>
                <w:cantSplit/>
                <w:trHeight w:val="3034"/>
              </w:trPr>
              <w:tc>
                <w:tcPr>
                  <w:tcW w:w="7360" w:type="dxa"/>
                  <w:vAlign w:val="center"/>
                </w:tcPr>
                <w:bookmarkStart w:id="0" w:name="_MON_1080065984"/>
                <w:bookmarkEnd w:id="0"/>
                <w:p w:rsidR="00BE75AF" w:rsidRPr="00BB120F" w:rsidRDefault="00BE75AF" w:rsidP="00BB120F">
                  <w:pPr>
                    <w:spacing w:after="0" w:line="240" w:lineRule="auto"/>
                    <w:jc w:val="center"/>
                    <w:rPr>
                      <w:rFonts w:ascii="KZ Times New Roman" w:hAnsi="KZ Times New Roman"/>
                      <w:sz w:val="24"/>
                      <w:szCs w:val="24"/>
                    </w:rPr>
                  </w:pPr>
                  <w:r w:rsidRPr="00BB120F">
                    <w:rPr>
                      <w:rFonts w:ascii="KZ Times New Roman" w:hAnsi="KZ Times New Roman"/>
                      <w:sz w:val="24"/>
                      <w:szCs w:val="24"/>
                    </w:rPr>
                    <w:object w:dxaOrig="4306" w:dyaOrig="4051">
                      <v:shape id="_x0000_i1033" type="#_x0000_t75" style="width:215.25pt;height:151.5pt" o:ole="">
                        <v:imagedata r:id="rId22" o:title="" cropbottom="16441f"/>
                      </v:shape>
                      <o:OLEObject Type="Embed" ProgID="Word.Picture.8" ShapeID="_x0000_i1033" DrawAspect="Content" ObjectID="_1678092396" r:id="rId23"/>
                    </w:object>
                  </w:r>
                </w:p>
              </w:tc>
            </w:tr>
            <w:tr w:rsidR="00BE75AF" w:rsidRPr="00BB120F" w:rsidTr="00BB120F">
              <w:trPr>
                <w:cantSplit/>
                <w:trHeight w:val="764"/>
              </w:trPr>
              <w:tc>
                <w:tcPr>
                  <w:tcW w:w="7360" w:type="dxa"/>
                  <w:vAlign w:val="center"/>
                </w:tcPr>
                <w:p w:rsidR="00BE75AF" w:rsidRPr="00BB120F" w:rsidRDefault="00BE75AF" w:rsidP="00BB120F">
                  <w:pPr>
                    <w:spacing w:after="0" w:line="240" w:lineRule="auto"/>
                    <w:jc w:val="center"/>
                    <w:rPr>
                      <w:rFonts w:ascii="KZ Times New Roman" w:hAnsi="KZ Times New Roman"/>
                      <w:sz w:val="24"/>
                      <w:szCs w:val="24"/>
                    </w:rPr>
                  </w:pPr>
                  <w:r w:rsidRPr="00BB120F">
                    <w:rPr>
                      <w:rFonts w:ascii="KZ Times New Roman" w:hAnsi="KZ Times New Roman"/>
                      <w:sz w:val="24"/>
                      <w:szCs w:val="24"/>
                    </w:rPr>
                    <w:t>Рисунок 3.3 - Рост кривизны балки прямоугольного сечения (1) и двутавровой</w:t>
                  </w:r>
                  <w:r w:rsidR="00BB120F">
                    <w:rPr>
                      <w:rFonts w:ascii="KZ Times New Roman" w:hAnsi="KZ Times New Roman"/>
                      <w:sz w:val="24"/>
                      <w:szCs w:val="24"/>
                    </w:rPr>
                    <w:t xml:space="preserve"> </w:t>
                  </w:r>
                  <w:r w:rsidRPr="00BB120F">
                    <w:rPr>
                      <w:rFonts w:ascii="KZ Times New Roman" w:hAnsi="KZ Times New Roman"/>
                      <w:sz w:val="24"/>
                      <w:szCs w:val="24"/>
                    </w:rPr>
                    <w:t>балки (2) при развитии в материале пластических деформаций</w:t>
                  </w:r>
                </w:p>
              </w:tc>
            </w:tr>
          </w:tbl>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Поэтому, условный шарнир, получил название </w:t>
            </w:r>
            <w:r w:rsidRPr="00BB120F">
              <w:rPr>
                <w:rFonts w:ascii="KZ Times New Roman" w:hAnsi="KZ Times New Roman"/>
                <w:i/>
                <w:iCs/>
                <w:sz w:val="24"/>
                <w:szCs w:val="24"/>
              </w:rPr>
              <w:t>пластический шарнир</w:t>
            </w:r>
            <w:r w:rsidRPr="00BB120F">
              <w:rPr>
                <w:rFonts w:ascii="KZ Times New Roman" w:hAnsi="KZ Times New Roman"/>
                <w:sz w:val="24"/>
                <w:szCs w:val="24"/>
              </w:rPr>
              <w:t>, определяющий предельную несущую способность изгибаемого элемента. В отличие от механического, пластический шарнир исчезает, как только «М» меняет направление, т.к. материал при этом восстанавливает упругие свойства.</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Предельный момент в шарнире пластичности определяется</w:t>
            </w:r>
          </w:p>
          <w:p w:rsidR="00BE75AF" w:rsidRPr="00BB120F" w:rsidRDefault="00BE75AF" w:rsidP="00BB120F">
            <w:pPr>
              <w:ind w:left="567" w:hanging="567"/>
              <w:jc w:val="right"/>
              <w:rPr>
                <w:rFonts w:ascii="KZ Times New Roman" w:hAnsi="KZ Times New Roman"/>
                <w:sz w:val="24"/>
                <w:szCs w:val="24"/>
              </w:rPr>
            </w:pPr>
            <w:r w:rsidRPr="00BB120F">
              <w:rPr>
                <w:rFonts w:ascii="KZ Times New Roman" w:hAnsi="KZ Times New Roman"/>
                <w:sz w:val="24"/>
                <w:szCs w:val="24"/>
              </w:rPr>
              <w:t>М</w:t>
            </w:r>
            <w:r w:rsidRPr="00BB120F">
              <w:rPr>
                <w:rFonts w:ascii="KZ Times New Roman" w:hAnsi="KZ Times New Roman"/>
                <w:sz w:val="24"/>
                <w:szCs w:val="24"/>
                <w:vertAlign w:val="subscript"/>
              </w:rPr>
              <w:t>пл</w: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position w:val="-26"/>
                <w:sz w:val="24"/>
                <w:szCs w:val="24"/>
              </w:rPr>
              <w:object w:dxaOrig="360" w:dyaOrig="520">
                <v:shape id="_x0000_i1034" type="#_x0000_t75" style="width:18pt;height:26.25pt" o:ole="">
                  <v:imagedata r:id="rId24" o:title=""/>
                </v:shape>
                <o:OLEObject Type="Embed" ProgID="Equation.3" ShapeID="_x0000_i1034" DrawAspect="Content" ObjectID="_1678092397" r:id="rId25"/>
              </w:object>
            </w:r>
            <w:r w:rsidRPr="00BB120F">
              <w:rPr>
                <w:rFonts w:ascii="KZ Times New Roman" w:hAnsi="KZ Times New Roman"/>
                <w:sz w:val="24"/>
                <w:szCs w:val="24"/>
              </w:rPr>
              <w:t>·</w:t>
            </w:r>
            <w:r w:rsidRPr="00BB120F">
              <w:rPr>
                <w:rFonts w:ascii="KZ Times New Roman" w:hAnsi="KZ Times New Roman"/>
                <w:sz w:val="24"/>
                <w:szCs w:val="24"/>
                <w:lang w:val="en-US"/>
              </w:rPr>
              <w:t>dA</w: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position w:val="-14"/>
                <w:sz w:val="24"/>
                <w:szCs w:val="24"/>
              </w:rPr>
              <w:object w:dxaOrig="380" w:dyaOrig="400">
                <v:shape id="_x0000_i1035" type="#_x0000_t75" style="width:18.75pt;height:20.25pt" o:ole="">
                  <v:imagedata r:id="rId26" o:title=""/>
                </v:shape>
                <o:OLEObject Type="Embed" ProgID="Equation.3" ShapeID="_x0000_i1035" DrawAspect="Content" ObjectID="_1678092398" r:id="rId27"/>
              </w:object>
            </w:r>
            <w:r w:rsidRPr="00BB120F">
              <w:rPr>
                <w:rFonts w:ascii="KZ Times New Roman" w:hAnsi="KZ Times New Roman"/>
                <w:sz w:val="24"/>
                <w:szCs w:val="24"/>
              </w:rPr>
              <w:t>+</w:t>
            </w:r>
            <w:r w:rsidRPr="00BB120F">
              <w:rPr>
                <w:rFonts w:ascii="KZ Times New Roman" w:hAnsi="KZ Times New Roman"/>
                <w:position w:val="-14"/>
                <w:sz w:val="24"/>
                <w:szCs w:val="24"/>
              </w:rPr>
              <w:object w:dxaOrig="400" w:dyaOrig="400">
                <v:shape id="_x0000_i1036" type="#_x0000_t75" style="width:20.25pt;height:20.25pt" o:ole="">
                  <v:imagedata r:id="rId28" o:title=""/>
                </v:shape>
                <o:OLEObject Type="Embed" ProgID="Equation.3" ShapeID="_x0000_i1036" DrawAspect="Content" ObjectID="_1678092399" r:id="rId29"/>
              </w:objec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sz w:val="24"/>
                <w:szCs w:val="24"/>
                <w:lang w:val="en-US"/>
              </w:rPr>
              <w:t>W</w:t>
            </w:r>
            <w:proofErr w:type="gramStart"/>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rPr>
              <w:tab/>
            </w:r>
            <w:proofErr w:type="gramEnd"/>
            <w:r w:rsidRPr="00BB120F">
              <w:rPr>
                <w:rFonts w:ascii="KZ Times New Roman" w:hAnsi="KZ Times New Roman"/>
                <w:sz w:val="24"/>
                <w:szCs w:val="24"/>
              </w:rPr>
              <w:tab/>
            </w:r>
            <w:r w:rsidRPr="00BB120F">
              <w:rPr>
                <w:rFonts w:ascii="KZ Times New Roman" w:hAnsi="KZ Times New Roman"/>
                <w:sz w:val="24"/>
                <w:szCs w:val="24"/>
              </w:rPr>
              <w:tab/>
              <w:t>(3.17)</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W</w:t>
            </w:r>
            <w:r w:rsidRPr="00BB120F">
              <w:rPr>
                <w:rFonts w:ascii="KZ Times New Roman" w:hAnsi="KZ Times New Roman"/>
                <w:sz w:val="24"/>
                <w:szCs w:val="24"/>
                <w:vertAlign w:val="subscript"/>
              </w:rPr>
              <w:t>пл</w:t>
            </w:r>
            <w:r w:rsidRPr="00BB120F">
              <w:rPr>
                <w:rFonts w:ascii="KZ Times New Roman" w:hAnsi="KZ Times New Roman"/>
                <w:sz w:val="24"/>
                <w:szCs w:val="24"/>
              </w:rPr>
              <w:t xml:space="preserve"> = 2·</w:t>
            </w:r>
            <w:r w:rsidRPr="00BB120F">
              <w:rPr>
                <w:rFonts w:ascii="KZ Times New Roman" w:hAnsi="KZ Times New Roman"/>
                <w:sz w:val="24"/>
                <w:szCs w:val="24"/>
                <w:lang w:val="en-US"/>
              </w:rPr>
              <w:t>S</w:t>
            </w:r>
            <w:r w:rsidRPr="00BB120F">
              <w:rPr>
                <w:rFonts w:ascii="KZ Times New Roman" w:hAnsi="KZ Times New Roman"/>
                <w:sz w:val="24"/>
                <w:szCs w:val="24"/>
              </w:rPr>
              <w:t xml:space="preserve"> - пластический момент сопротивления.</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Введем коэффициент:</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t>с</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t>W</w:t>
            </w:r>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lang w:val="en-US"/>
              </w:rPr>
              <w:t>W</w:t>
            </w:r>
            <w:r w:rsidRPr="00BB120F">
              <w:rPr>
                <w:rFonts w:ascii="KZ Times New Roman" w:hAnsi="KZ Times New Roman"/>
                <w:sz w:val="24"/>
                <w:szCs w:val="24"/>
              </w:rPr>
              <w:t xml:space="preserve"> = М</w:t>
            </w:r>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(3.18)</w:t>
            </w:r>
          </w:p>
          <w:p w:rsidR="00BE75AF" w:rsidRPr="00BB120F" w:rsidRDefault="00BE75AF" w:rsidP="00BB120F">
            <w:pPr>
              <w:pStyle w:val="a7"/>
              <w:spacing w:line="240" w:lineRule="auto"/>
              <w:rPr>
                <w:rFonts w:ascii="KZ Times New Roman" w:hAnsi="KZ Times New Roman"/>
                <w:szCs w:val="24"/>
              </w:rPr>
            </w:pPr>
            <w:proofErr w:type="gramStart"/>
            <w:r w:rsidRPr="00BB120F">
              <w:rPr>
                <w:rFonts w:ascii="KZ Times New Roman" w:hAnsi="KZ Times New Roman"/>
                <w:szCs w:val="24"/>
              </w:rPr>
              <w:t>характеризующий</w:t>
            </w:r>
            <w:proofErr w:type="gramEnd"/>
            <w:r w:rsidRPr="00BB120F">
              <w:rPr>
                <w:rFonts w:ascii="KZ Times New Roman" w:hAnsi="KZ Times New Roman"/>
                <w:szCs w:val="24"/>
              </w:rPr>
              <w:t xml:space="preserve"> резерв несущей способности балки, или иногда, называют коэффициентом, учитывающий степень развития пластических деформаций и зависящий от формы сечения.</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lastRenderedPageBreak/>
              <w:t>Значения коэффициента "с": для прямоугольного - с = 1.5</w:t>
            </w:r>
            <w:proofErr w:type="gramStart"/>
            <w:r w:rsidRPr="00BB120F">
              <w:rPr>
                <w:rFonts w:ascii="KZ Times New Roman" w:hAnsi="KZ Times New Roman"/>
                <w:sz w:val="24"/>
                <w:szCs w:val="24"/>
              </w:rPr>
              <w:t>;  прокатного</w:t>
            </w:r>
            <w:proofErr w:type="gramEnd"/>
            <w:r w:rsidRPr="00BB120F">
              <w:rPr>
                <w:rFonts w:ascii="KZ Times New Roman" w:hAnsi="KZ Times New Roman"/>
                <w:sz w:val="24"/>
                <w:szCs w:val="24"/>
              </w:rPr>
              <w:t xml:space="preserve"> двутавра - с = 1.1 и составного двутавра - с = 1.2 – 1.04.</w:t>
            </w:r>
          </w:p>
          <w:p w:rsidR="00BE75AF" w:rsidRPr="00BB120F" w:rsidRDefault="00BE75AF" w:rsidP="00BB120F">
            <w:pPr>
              <w:pStyle w:val="a5"/>
              <w:jc w:val="both"/>
              <w:rPr>
                <w:rFonts w:ascii="KZ Times New Roman" w:hAnsi="KZ Times New Roman"/>
                <w:szCs w:val="24"/>
              </w:rPr>
            </w:pPr>
            <w:r w:rsidRPr="00BB120F">
              <w:rPr>
                <w:rFonts w:ascii="KZ Times New Roman" w:hAnsi="KZ Times New Roman"/>
                <w:szCs w:val="24"/>
              </w:rPr>
              <w:t>Распределение пластических деформаций по длине балки зависит от типа опор и характера распределения нагрузки по ее длине (рисунок 3.4).</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Таким образом, проверка прочности изгибаемых элементов при наличии пластических деформаций (для сталей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&lt; 530</w:t>
            </w:r>
            <w:proofErr w:type="gramEnd"/>
            <w:r w:rsidRPr="00BB120F">
              <w:rPr>
                <w:rFonts w:ascii="KZ Times New Roman" w:hAnsi="KZ Times New Roman"/>
                <w:sz w:val="24"/>
                <w:szCs w:val="24"/>
              </w:rPr>
              <w:t xml:space="preserve"> мПа) производится по формулам</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0"/>
                <w:sz w:val="24"/>
                <w:szCs w:val="24"/>
              </w:rPr>
              <w:object w:dxaOrig="660" w:dyaOrig="680">
                <v:shape id="_x0000_i1037" type="#_x0000_t75" style="width:33pt;height:33.75pt" o:ole="">
                  <v:imagedata r:id="rId30" o:title=""/>
                </v:shape>
                <o:OLEObject Type="Embed" ProgID="Equation.3" ShapeID="_x0000_i1037" DrawAspect="Content" ObjectID="_1678092400" r:id="rId31"/>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или   </w:t>
            </w:r>
            <w:r w:rsidRPr="00BB120F">
              <w:rPr>
                <w:rFonts w:ascii="KZ Times New Roman" w:hAnsi="KZ Times New Roman"/>
                <w:position w:val="-30"/>
                <w:sz w:val="24"/>
                <w:szCs w:val="24"/>
              </w:rPr>
              <w:object w:dxaOrig="440" w:dyaOrig="680">
                <v:shape id="_x0000_i1038" type="#_x0000_t75" style="width:21.75pt;height:33.75pt" o:ole="">
                  <v:imagedata r:id="rId32" o:title=""/>
                </v:shape>
                <o:OLEObject Type="Embed" ProgID="Equation.3" ShapeID="_x0000_i1038" DrawAspect="Content" ObjectID="_1678092401" r:id="rId33"/>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sym w:font="Symbol" w:char="F0D7"/>
            </w:r>
            <w:r w:rsidRPr="00BB120F">
              <w:rPr>
                <w:rFonts w:ascii="KZ Times New Roman" w:hAnsi="KZ Times New Roman"/>
                <w:sz w:val="24"/>
                <w:szCs w:val="24"/>
              </w:rPr>
              <w:t>с.</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(3.19)</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При многокомпонентном напряженном состоянии проверку прочности балки выполняют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rPr>
              <w:t>пр</w:t>
            </w:r>
            <w:proofErr w:type="gramEnd"/>
            <w:r w:rsidRPr="00BB120F">
              <w:rPr>
                <w:rFonts w:ascii="KZ Times New Roman" w:hAnsi="KZ Times New Roman"/>
                <w:sz w:val="24"/>
                <w:szCs w:val="24"/>
              </w:rPr>
              <w:t xml:space="preserve"> = </w:t>
            </w:r>
            <w:r w:rsidRPr="00BB120F">
              <w:rPr>
                <w:rFonts w:ascii="KZ Times New Roman" w:hAnsi="KZ Times New Roman"/>
                <w:position w:val="-16"/>
                <w:sz w:val="24"/>
                <w:szCs w:val="24"/>
              </w:rPr>
              <w:object w:dxaOrig="2439" w:dyaOrig="480">
                <v:shape id="_x0000_i1039" type="#_x0000_t75" style="width:122.25pt;height:24pt" o:ole="">
                  <v:imagedata r:id="rId34" o:title=""/>
                </v:shape>
                <o:OLEObject Type="Embed" ProgID="Equation.3" ShapeID="_x0000_i1039" DrawAspect="Content" ObjectID="_1678092402" r:id="rId35"/>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1.15 ·</w:t>
            </w:r>
            <w:r w:rsidRPr="00BB120F">
              <w:rPr>
                <w:rFonts w:ascii="KZ Times New Roman" w:hAnsi="KZ Times New Roman"/>
                <w:sz w:val="24"/>
                <w:szCs w:val="24"/>
                <w:lang w:val="en-US"/>
              </w:rPr>
              <w:t>R</w:t>
            </w:r>
            <w:r w:rsidRPr="00BB120F">
              <w:rPr>
                <w:rFonts w:ascii="KZ Times New Roman" w:hAnsi="KZ Times New Roman"/>
                <w:sz w:val="24"/>
                <w:szCs w:val="24"/>
                <w:vertAlign w:val="subscript"/>
              </w:rPr>
              <w:t>у</w:t>
            </w:r>
            <w:r w:rsidRPr="00BB120F">
              <w:rPr>
                <w:rFonts w:ascii="KZ Times New Roman" w:hAnsi="KZ Times New Roman"/>
                <w:sz w:val="24"/>
                <w:szCs w:val="24"/>
              </w:rPr>
              <w:t>·</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rPr>
              <w:t>с</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(3.20)</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1.15 – коэффициент, учитывающий развитие пластических деформаций.</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Формулы (3.19) СНиП допускают использовать при наличии двух компонент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х</w:t>
            </w:r>
            <w:r w:rsidRPr="00BB120F">
              <w:rPr>
                <w:rFonts w:ascii="KZ Times New Roman" w:hAnsi="KZ Times New Roman"/>
                <w:sz w:val="24"/>
                <w:szCs w:val="24"/>
              </w:rPr>
              <w:t xml:space="preserve"> и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ху</w:t>
            </w:r>
            <w:r w:rsidRPr="00BB120F">
              <w:rPr>
                <w:rFonts w:ascii="KZ Times New Roman" w:hAnsi="KZ Times New Roman"/>
                <w:sz w:val="24"/>
                <w:szCs w:val="24"/>
              </w:rPr>
              <w:t xml:space="preserve">, когда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 xml:space="preserve">ху </w:t>
            </w:r>
            <w:proofErr w:type="gramStart"/>
            <w:r w:rsidRPr="00BB120F">
              <w:rPr>
                <w:rFonts w:ascii="KZ Times New Roman" w:hAnsi="KZ Times New Roman"/>
                <w:sz w:val="24"/>
                <w:szCs w:val="24"/>
              </w:rPr>
              <w:t>&lt; 0.5</w:t>
            </w:r>
            <w:proofErr w:type="gramEnd"/>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 xml:space="preserve">, а при большем значении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 xml:space="preserve">ху  </w:t>
            </w:r>
            <w:r w:rsidRPr="00BB120F">
              <w:rPr>
                <w:rFonts w:ascii="KZ Times New Roman" w:hAnsi="KZ Times New Roman"/>
                <w:sz w:val="24"/>
                <w:szCs w:val="24"/>
              </w:rPr>
              <w:t xml:space="preserve">знаменатель умножается на коэффициент  </w:t>
            </w:r>
            <w:r w:rsidRPr="00BB120F">
              <w:rPr>
                <w:rFonts w:ascii="KZ Times New Roman" w:hAnsi="KZ Times New Roman"/>
                <w:sz w:val="24"/>
                <w:szCs w:val="24"/>
              </w:rPr>
              <w:sym w:font="Symbol" w:char="F062"/>
            </w:r>
            <w:r w:rsidRPr="00BB120F">
              <w:rPr>
                <w:rFonts w:ascii="KZ Times New Roman" w:hAnsi="KZ Times New Roman"/>
                <w:sz w:val="24"/>
                <w:szCs w:val="24"/>
              </w:rPr>
              <w:t xml:space="preserve"> &lt; 1, зависящий от </w:t>
            </w:r>
            <w:r w:rsidRPr="00BB120F">
              <w:rPr>
                <w:rFonts w:ascii="KZ Times New Roman" w:hAnsi="KZ Times New Roman"/>
                <w:sz w:val="24"/>
                <w:szCs w:val="24"/>
              </w:rPr>
              <w:sym w:font="Symbol" w:char="F074"/>
            </w:r>
            <w:r w:rsidRPr="00BB120F">
              <w:rPr>
                <w:rFonts w:ascii="KZ Times New Roman" w:hAnsi="KZ Times New Roman"/>
                <w:sz w:val="24"/>
                <w:szCs w:val="24"/>
              </w:rPr>
              <w:t>.</w:t>
            </w:r>
          </w:p>
          <w:tbl>
            <w:tblPr>
              <w:tblW w:w="0" w:type="auto"/>
              <w:tblLayout w:type="fixed"/>
              <w:tblLook w:val="0000" w:firstRow="0" w:lastRow="0" w:firstColumn="0" w:lastColumn="0" w:noHBand="0" w:noVBand="0"/>
            </w:tblPr>
            <w:tblGrid>
              <w:gridCol w:w="3998"/>
              <w:gridCol w:w="3496"/>
            </w:tblGrid>
            <w:tr w:rsidR="00BE75AF" w:rsidRPr="00BB120F" w:rsidTr="00BB120F">
              <w:trPr>
                <w:trHeight w:val="3475"/>
              </w:trPr>
              <w:tc>
                <w:tcPr>
                  <w:tcW w:w="3998" w:type="dxa"/>
                </w:tcPr>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722380AE" wp14:editId="570C797D">
                        <wp:extent cx="2151825" cy="1971303"/>
                        <wp:effectExtent l="0" t="0" r="1270" b="0"/>
                        <wp:docPr id="36" name="Рисунок 36" descr="Рисунки\Глава-3\Рис2-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Рисунки\Глава-3\Рис2-9.bmp"/>
                                <pic:cNvPicPr>
                                  <a:picLocks noChangeAspect="1" noChangeArrowheads="1"/>
                                </pic:cNvPicPr>
                              </pic:nvPicPr>
                              <pic:blipFill>
                                <a:blip r:embed="rId36" cstate="print">
                                  <a:extLst>
                                    <a:ext uri="{28A0092B-C50C-407E-A947-70E740481C1C}">
                                      <a14:useLocalDpi xmlns:a14="http://schemas.microsoft.com/office/drawing/2010/main" val="0"/>
                                    </a:ext>
                                  </a:extLst>
                                </a:blip>
                                <a:srcRect b="37035"/>
                                <a:stretch>
                                  <a:fillRect/>
                                </a:stretch>
                              </pic:blipFill>
                              <pic:spPr bwMode="auto">
                                <a:xfrm>
                                  <a:off x="0" y="0"/>
                                  <a:ext cx="2160276" cy="1979045"/>
                                </a:xfrm>
                                <a:prstGeom prst="rect">
                                  <a:avLst/>
                                </a:prstGeom>
                                <a:noFill/>
                                <a:ln>
                                  <a:noFill/>
                                </a:ln>
                              </pic:spPr>
                            </pic:pic>
                          </a:graphicData>
                        </a:graphic>
                      </wp:inline>
                    </w:drawing>
                  </w:r>
                </w:p>
              </w:tc>
              <w:tc>
                <w:tcPr>
                  <w:tcW w:w="3496" w:type="dxa"/>
                </w:tcPr>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расчетная схема балки:</w:t>
                  </w: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эпюры напряжений в различных сечениях балки:</w:t>
                  </w: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в</w:t>
                  </w:r>
                  <w:proofErr w:type="gramEnd"/>
                  <w:r w:rsidRPr="00BB120F">
                    <w:rPr>
                      <w:rFonts w:ascii="KZ Times New Roman" w:hAnsi="KZ Times New Roman"/>
                      <w:sz w:val="24"/>
                      <w:szCs w:val="24"/>
                    </w:rPr>
                    <w:t xml:space="preserve"> – эпюры изгибающих моментов;</w:t>
                  </w:r>
                </w:p>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1 – зона пластических деформаций;</w:t>
                  </w:r>
                </w:p>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М</w:t>
                  </w:r>
                  <w:r w:rsidRPr="00BB120F">
                    <w:rPr>
                      <w:rFonts w:ascii="KZ Times New Roman" w:hAnsi="KZ Times New Roman"/>
                      <w:sz w:val="24"/>
                      <w:szCs w:val="24"/>
                      <w:vertAlign w:val="superscript"/>
                      <w:lang w:val="en-US"/>
                    </w:rPr>
                    <w:t>I</w:t>
                  </w:r>
                  <w:r w:rsidRPr="00BB120F">
                    <w:rPr>
                      <w:rFonts w:ascii="KZ Times New Roman" w:hAnsi="KZ Times New Roman"/>
                      <w:sz w:val="24"/>
                      <w:szCs w:val="24"/>
                    </w:rPr>
                    <w:t xml:space="preserve"> – предельная эпюра при упругой работе материала;</w:t>
                  </w:r>
                </w:p>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М</w:t>
                  </w:r>
                  <w:r w:rsidRPr="00BB120F">
                    <w:rPr>
                      <w:rFonts w:ascii="KZ Times New Roman" w:hAnsi="KZ Times New Roman"/>
                      <w:sz w:val="24"/>
                      <w:szCs w:val="24"/>
                      <w:vertAlign w:val="superscript"/>
                      <w:lang w:val="en-US"/>
                    </w:rPr>
                    <w:t>II</w:t>
                  </w:r>
                  <w:r w:rsidRPr="00BB120F">
                    <w:rPr>
                      <w:rFonts w:ascii="KZ Times New Roman" w:hAnsi="KZ Times New Roman"/>
                      <w:sz w:val="24"/>
                      <w:szCs w:val="24"/>
                    </w:rPr>
                    <w:t xml:space="preserve"> – то же, при появлении пластического шарнира</w:t>
                  </w:r>
                </w:p>
                <w:p w:rsidR="00BE75AF" w:rsidRPr="00BB120F" w:rsidRDefault="00BE75AF" w:rsidP="00BB120F">
                  <w:pPr>
                    <w:spacing w:after="0" w:line="240" w:lineRule="auto"/>
                    <w:jc w:val="both"/>
                    <w:rPr>
                      <w:rFonts w:ascii="KZ Times New Roman" w:hAnsi="KZ Times New Roman"/>
                      <w:sz w:val="24"/>
                      <w:szCs w:val="24"/>
                    </w:rPr>
                  </w:pPr>
                </w:p>
              </w:tc>
            </w:tr>
          </w:tbl>
          <w:p w:rsidR="00BE75AF" w:rsidRPr="00BB120F" w:rsidRDefault="00BE75AF" w:rsidP="00BB120F">
            <w:pPr>
              <w:pStyle w:val="a9"/>
              <w:spacing w:line="240" w:lineRule="auto"/>
              <w:rPr>
                <w:rFonts w:ascii="KZ Times New Roman" w:hAnsi="KZ Times New Roman"/>
                <w:sz w:val="24"/>
                <w:szCs w:val="24"/>
              </w:rPr>
            </w:pPr>
            <w:r w:rsidRPr="00BB120F">
              <w:rPr>
                <w:rFonts w:ascii="KZ Times New Roman" w:hAnsi="KZ Times New Roman"/>
                <w:sz w:val="24"/>
                <w:szCs w:val="24"/>
              </w:rPr>
              <w:t>Рисунок 3.4 - Распределение пластических деформаций в балке</w:t>
            </w:r>
          </w:p>
          <w:p w:rsidR="00BB120F" w:rsidRDefault="00BB120F" w:rsidP="00BB120F">
            <w:pPr>
              <w:pStyle w:val="21"/>
              <w:spacing w:line="240" w:lineRule="auto"/>
              <w:ind w:left="0" w:firstLine="567"/>
              <w:rPr>
                <w:rFonts w:ascii="KZ Times New Roman" w:hAnsi="KZ Times New Roman"/>
                <w:szCs w:val="24"/>
              </w:rPr>
            </w:pPr>
          </w:p>
          <w:p w:rsidR="00BB120F" w:rsidRDefault="00BB120F" w:rsidP="00BB120F">
            <w:pPr>
              <w:pStyle w:val="21"/>
              <w:spacing w:line="240" w:lineRule="auto"/>
              <w:ind w:left="0" w:firstLine="567"/>
              <w:rPr>
                <w:rFonts w:ascii="KZ Times New Roman" w:hAnsi="KZ Times New Roman"/>
                <w:szCs w:val="24"/>
              </w:rPr>
            </w:pPr>
          </w:p>
          <w:p w:rsidR="00BB120F" w:rsidRDefault="00BB120F" w:rsidP="00BB120F">
            <w:pPr>
              <w:pStyle w:val="21"/>
              <w:spacing w:line="240" w:lineRule="auto"/>
              <w:ind w:left="0" w:firstLine="567"/>
              <w:rPr>
                <w:rFonts w:ascii="KZ Times New Roman" w:hAnsi="KZ Times New Roman"/>
                <w:szCs w:val="24"/>
              </w:rPr>
            </w:pPr>
          </w:p>
          <w:p w:rsidR="00BB120F" w:rsidRDefault="00BB120F" w:rsidP="00BB120F">
            <w:pPr>
              <w:pStyle w:val="21"/>
              <w:spacing w:line="240" w:lineRule="auto"/>
              <w:ind w:left="0" w:firstLine="567"/>
              <w:rPr>
                <w:rFonts w:ascii="KZ Times New Roman" w:hAnsi="KZ Times New Roman"/>
                <w:szCs w:val="24"/>
              </w:rPr>
            </w:pPr>
          </w:p>
          <w:p w:rsidR="00BE75AF" w:rsidRPr="00BB120F" w:rsidRDefault="00BE75AF" w:rsidP="00BB120F">
            <w:pPr>
              <w:pStyle w:val="21"/>
              <w:spacing w:line="240" w:lineRule="auto"/>
              <w:ind w:left="0" w:firstLine="567"/>
              <w:rPr>
                <w:rFonts w:ascii="KZ Times New Roman" w:hAnsi="KZ Times New Roman"/>
                <w:szCs w:val="24"/>
              </w:rPr>
            </w:pPr>
            <w:r w:rsidRPr="00BB120F">
              <w:rPr>
                <w:rFonts w:ascii="KZ Times New Roman" w:hAnsi="KZ Times New Roman"/>
                <w:szCs w:val="24"/>
              </w:rPr>
              <w:lastRenderedPageBreak/>
              <w:t>При изгибе относительно двух главных осей (косой изгиб) проверку прочности с учетом пластических деформаций осуществляют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0"/>
                <w:sz w:val="24"/>
                <w:szCs w:val="24"/>
              </w:rPr>
              <w:object w:dxaOrig="1400" w:dyaOrig="680">
                <v:shape id="_x0000_i1040" type="#_x0000_t75" style="width:69.75pt;height:33.75pt" o:ole="">
                  <v:imagedata r:id="rId37" o:title=""/>
                </v:shape>
                <o:OLEObject Type="Embed" ProgID="Equation.3" ShapeID="_x0000_i1040" DrawAspect="Content" ObjectID="_1678092403" r:id="rId38"/>
              </w:objec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w:t>
            </w:r>
            <w:r w:rsidRPr="00BB120F">
              <w:rPr>
                <w:rFonts w:ascii="KZ Times New Roman" w:hAnsi="KZ Times New Roman"/>
                <w:position w:val="-32"/>
                <w:sz w:val="24"/>
                <w:szCs w:val="24"/>
              </w:rPr>
              <w:object w:dxaOrig="1380" w:dyaOrig="740">
                <v:shape id="_x0000_i1041" type="#_x0000_t75" style="width:69pt;height:36.75pt" o:ole="">
                  <v:imagedata r:id="rId39" o:title=""/>
                </v:shape>
                <o:OLEObject Type="Embed" ProgID="Equation.3" ShapeID="_x0000_i1041" DrawAspect="Content" ObjectID="_1678092404" r:id="rId40"/>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proofErr w:type="gramEnd"/>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при     </w:t>
            </w:r>
            <w:r w:rsidRPr="00BB120F">
              <w:rPr>
                <w:rFonts w:ascii="KZ Times New Roman" w:hAnsi="KZ Times New Roman"/>
                <w:sz w:val="24"/>
                <w:szCs w:val="24"/>
              </w:rPr>
              <w:sym w:font="Symbol" w:char="F074"/>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0.5·</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t>(3.21)</w:t>
            </w:r>
          </w:p>
          <w:p w:rsidR="00BE75AF" w:rsidRPr="00BB120F" w:rsidRDefault="00BE75AF" w:rsidP="00BB120F">
            <w:pPr>
              <w:jc w:val="center"/>
              <w:rPr>
                <w:rFonts w:ascii="KZ Times New Roman" w:hAnsi="KZ Times New Roman"/>
                <w:b/>
                <w:bCs/>
                <w:sz w:val="24"/>
                <w:szCs w:val="24"/>
              </w:rPr>
            </w:pPr>
            <w:proofErr w:type="gramStart"/>
            <w:r w:rsidRPr="00BB120F">
              <w:rPr>
                <w:rFonts w:ascii="KZ Times New Roman" w:hAnsi="KZ Times New Roman"/>
                <w:b/>
                <w:bCs/>
                <w:sz w:val="24"/>
                <w:szCs w:val="24"/>
              </w:rPr>
              <w:t>в</w:t>
            </w:r>
            <w:proofErr w:type="gramEnd"/>
            <w:r w:rsidRPr="00BB120F">
              <w:rPr>
                <w:rFonts w:ascii="KZ Times New Roman" w:hAnsi="KZ Times New Roman"/>
                <w:b/>
                <w:bCs/>
                <w:sz w:val="24"/>
                <w:szCs w:val="24"/>
              </w:rPr>
              <w:t>) Основы работы и расчета на устойчивость центрально сжатых стержней</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Длинные гибкие стержни исчерпывают несущую способность от потери устойчивости и характеризуются приведенным графиком (рисунок 3.5 б).</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При этом, с ростом нагрузки, стержень находится в устойчивом состоянии при </w:t>
            </w:r>
            <w:r w:rsidRPr="00BB120F">
              <w:rPr>
                <w:rFonts w:ascii="KZ Times New Roman" w:hAnsi="KZ Times New Roman"/>
                <w:sz w:val="24"/>
                <w:szCs w:val="24"/>
                <w:lang w:val="en-US"/>
              </w:rPr>
              <w:t>N</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 xml:space="preserve">&lt; </w:t>
            </w:r>
            <w:r w:rsidRPr="00BB120F">
              <w:rPr>
                <w:rFonts w:ascii="KZ Times New Roman" w:hAnsi="KZ Times New Roman"/>
                <w:sz w:val="24"/>
                <w:szCs w:val="24"/>
                <w:lang w:val="en-US"/>
              </w:rPr>
              <w:t>N</w:t>
            </w:r>
            <w:proofErr w:type="gramEnd"/>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при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 стержень начинает резко выпучиваться и в неустойчивом при </w:t>
            </w:r>
            <w:r w:rsidRPr="00BB120F">
              <w:rPr>
                <w:rFonts w:ascii="KZ Times New Roman" w:hAnsi="KZ Times New Roman"/>
                <w:sz w:val="24"/>
                <w:szCs w:val="24"/>
                <w:lang w:val="en-US"/>
              </w:rPr>
              <w:t>N</w:t>
            </w:r>
            <w:r w:rsidRPr="00BB120F">
              <w:rPr>
                <w:rFonts w:ascii="KZ Times New Roman" w:hAnsi="KZ Times New Roman"/>
                <w:sz w:val="24"/>
                <w:szCs w:val="24"/>
              </w:rPr>
              <w:t xml:space="preserve"> &gt;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 теряет несущую способность.</w:t>
            </w:r>
          </w:p>
          <w:tbl>
            <w:tblPr>
              <w:tblW w:w="0" w:type="auto"/>
              <w:tblLayout w:type="fixed"/>
              <w:tblLook w:val="0000" w:firstRow="0" w:lastRow="0" w:firstColumn="0" w:lastColumn="0" w:noHBand="0" w:noVBand="0"/>
            </w:tblPr>
            <w:tblGrid>
              <w:gridCol w:w="4927"/>
              <w:gridCol w:w="4820"/>
            </w:tblGrid>
            <w:tr w:rsidR="00BE75AF" w:rsidRPr="00BB120F" w:rsidTr="00BB120F">
              <w:tc>
                <w:tcPr>
                  <w:tcW w:w="4927" w:type="dxa"/>
                </w:tcPr>
                <w:p w:rsidR="00BE75AF" w:rsidRPr="00BB120F" w:rsidRDefault="00BE75AF" w:rsidP="00BB120F">
                  <w:pPr>
                    <w:spacing w:after="0" w:line="240" w:lineRule="auto"/>
                    <w:jc w:val="center"/>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149D8801" wp14:editId="7A774ECC">
                        <wp:extent cx="2628900" cy="2209800"/>
                        <wp:effectExtent l="0" t="0" r="0" b="0"/>
                        <wp:docPr id="35" name="Рисунок 35" descr="Рисунки\Глава-3\Рис2-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Рисунки\Глава-3\Рис2-11.bmp"/>
                                <pic:cNvPicPr>
                                  <a:picLocks noChangeAspect="1" noChangeArrowheads="1"/>
                                </pic:cNvPicPr>
                              </pic:nvPicPr>
                              <pic:blipFill>
                                <a:blip r:embed="rId41" cstate="print">
                                  <a:extLst>
                                    <a:ext uri="{28A0092B-C50C-407E-A947-70E740481C1C}">
                                      <a14:useLocalDpi xmlns:a14="http://schemas.microsoft.com/office/drawing/2010/main" val="0"/>
                                    </a:ext>
                                  </a:extLst>
                                </a:blip>
                                <a:srcRect b="21532"/>
                                <a:stretch>
                                  <a:fillRect/>
                                </a:stretch>
                              </pic:blipFill>
                              <pic:spPr bwMode="auto">
                                <a:xfrm>
                                  <a:off x="0" y="0"/>
                                  <a:ext cx="2628900" cy="2209800"/>
                                </a:xfrm>
                                <a:prstGeom prst="rect">
                                  <a:avLst/>
                                </a:prstGeom>
                                <a:noFill/>
                                <a:ln>
                                  <a:noFill/>
                                </a:ln>
                              </pic:spPr>
                            </pic:pic>
                          </a:graphicData>
                        </a:graphic>
                      </wp:inline>
                    </w:drawing>
                  </w:r>
                </w:p>
              </w:tc>
              <w:tc>
                <w:tcPr>
                  <w:tcW w:w="4820" w:type="dxa"/>
                </w:tcPr>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расчетная схема;</w:t>
                  </w: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зависимость между нагрузкой и прогибом стержня</w:t>
                  </w: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r w:rsidRPr="00BB120F">
                    <w:rPr>
                      <w:rFonts w:ascii="KZ Times New Roman" w:hAnsi="KZ Times New Roman"/>
                      <w:sz w:val="24"/>
                      <w:szCs w:val="24"/>
                    </w:rPr>
                    <w:t xml:space="preserve">Рисунок </w:t>
                  </w:r>
                  <w:proofErr w:type="gramStart"/>
                  <w:r w:rsidRPr="00BB120F">
                    <w:rPr>
                      <w:rFonts w:ascii="KZ Times New Roman" w:hAnsi="KZ Times New Roman"/>
                      <w:sz w:val="24"/>
                      <w:szCs w:val="24"/>
                    </w:rPr>
                    <w:t>3.5  Работа</w:t>
                  </w:r>
                  <w:proofErr w:type="gramEnd"/>
                  <w:r w:rsidRPr="00BB120F">
                    <w:rPr>
                      <w:rFonts w:ascii="KZ Times New Roman" w:hAnsi="KZ Times New Roman"/>
                      <w:sz w:val="24"/>
                      <w:szCs w:val="24"/>
                    </w:rPr>
                    <w:t xml:space="preserve"> центрально-сжатого стержня</w:t>
                  </w:r>
                </w:p>
              </w:tc>
            </w:tr>
          </w:tbl>
          <w:p w:rsidR="00BE75AF" w:rsidRPr="00BB120F" w:rsidRDefault="00BE75AF" w:rsidP="00BB120F">
            <w:pPr>
              <w:ind w:firstLine="567"/>
              <w:jc w:val="both"/>
              <w:rPr>
                <w:rFonts w:ascii="KZ Times New Roman" w:hAnsi="KZ Times New Roman"/>
                <w:sz w:val="24"/>
                <w:szCs w:val="24"/>
              </w:rPr>
            </w:pP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Строгое определение этих состояний даются на основе энергетических принципов.</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При фиксированном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const</w:t>
            </w:r>
            <w:r w:rsidRPr="00BB120F">
              <w:rPr>
                <w:rFonts w:ascii="KZ Times New Roman" w:hAnsi="KZ Times New Roman"/>
                <w:sz w:val="24"/>
                <w:szCs w:val="24"/>
              </w:rPr>
              <w:t xml:space="preserve">, давая стержню возможное перемещение, </w:t>
            </w:r>
            <w:proofErr w:type="gramStart"/>
            <w:r w:rsidRPr="00BB120F">
              <w:rPr>
                <w:rFonts w:ascii="KZ Times New Roman" w:hAnsi="KZ Times New Roman"/>
                <w:sz w:val="24"/>
                <w:szCs w:val="24"/>
              </w:rPr>
              <w:t>подсчитываются  приращения</w:t>
            </w:r>
            <w:proofErr w:type="gramEnd"/>
            <w:r w:rsidRPr="00BB120F">
              <w:rPr>
                <w:rFonts w:ascii="KZ Times New Roman" w:hAnsi="KZ Times New Roman"/>
                <w:sz w:val="24"/>
                <w:szCs w:val="24"/>
              </w:rPr>
              <w:t xml:space="preserve"> внешних сил </w:t>
            </w:r>
            <w:r w:rsidRPr="00BB120F">
              <w:rPr>
                <w:rFonts w:ascii="KZ Times New Roman" w:hAnsi="KZ Times New Roman"/>
                <w:sz w:val="24"/>
                <w:szCs w:val="24"/>
              </w:rPr>
              <w:sym w:font="Symbol" w:char="F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и внутренних </w:t>
            </w:r>
            <w:r w:rsidRPr="00BB120F">
              <w:rPr>
                <w:rFonts w:ascii="KZ Times New Roman" w:hAnsi="KZ Times New Roman"/>
                <w:sz w:val="24"/>
                <w:szCs w:val="24"/>
              </w:rPr>
              <w:sym w:font="Symbol" w:char="F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сил.</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Если, </w:t>
            </w:r>
            <w:r w:rsidRPr="00BB120F">
              <w:rPr>
                <w:rFonts w:ascii="KZ Times New Roman" w:hAnsi="KZ Times New Roman"/>
                <w:sz w:val="24"/>
                <w:szCs w:val="24"/>
              </w:rPr>
              <w:sym w:font="Symbol" w:char="F064"/>
            </w:r>
            <w:r w:rsidRPr="00BB120F">
              <w:rPr>
                <w:rFonts w:ascii="KZ Times New Roman" w:hAnsi="KZ Times New Roman"/>
                <w:sz w:val="24"/>
                <w:szCs w:val="24"/>
              </w:rPr>
              <w:t>·</w:t>
            </w:r>
            <w:proofErr w:type="gramStart"/>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&gt;</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устойчивое состояние, при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&lt;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неустойчивое, при </w:t>
            </w:r>
          </w:p>
          <w:p w:rsidR="00BE75AF" w:rsidRPr="00BB120F" w:rsidRDefault="00BE75AF" w:rsidP="00BB120F">
            <w:pPr>
              <w:jc w:val="both"/>
              <w:rPr>
                <w:rFonts w:ascii="KZ Times New Roman" w:hAnsi="KZ Times New Roman"/>
                <w:sz w:val="24"/>
                <w:szCs w:val="24"/>
              </w:rPr>
            </w:pP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критическое.</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Сила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при которой стержень теряет несущую способность (устойчивость) называется критической.</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lastRenderedPageBreak/>
              <w:t xml:space="preserve">При описании устойчивости стержней, приращения работ на возможных перемещениях можно заменить приращениями соответствующих моментов </w:t>
            </w:r>
            <w:r w:rsidRPr="00BB120F">
              <w:rPr>
                <w:rFonts w:ascii="KZ Times New Roman" w:hAnsi="KZ Times New Roman"/>
                <w:sz w:val="24"/>
                <w:szCs w:val="24"/>
              </w:rPr>
              <w:sym w:font="Symbol" w:char="0064"/>
            </w:r>
            <w:r w:rsidRPr="00BB120F">
              <w:rPr>
                <w:rFonts w:ascii="KZ Times New Roman" w:hAnsi="KZ Times New Roman"/>
                <w:sz w:val="24"/>
                <w:szCs w:val="24"/>
              </w:rPr>
              <w:sym w:font="Symbol" w:char="F0D7"/>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и </w:t>
            </w:r>
            <w:r w:rsidRPr="00BB120F">
              <w:rPr>
                <w:rFonts w:ascii="KZ Times New Roman" w:hAnsi="KZ Times New Roman"/>
                <w:sz w:val="24"/>
                <w:szCs w:val="24"/>
              </w:rPr>
              <w:sym w:font="Symbol" w:char="0064"/>
            </w:r>
            <w:r w:rsidRPr="00BB120F">
              <w:rPr>
                <w:rFonts w:ascii="KZ Times New Roman" w:hAnsi="KZ Times New Roman"/>
                <w:sz w:val="24"/>
                <w:szCs w:val="24"/>
              </w:rPr>
              <w:sym w:font="Symbol" w:char="F0D7"/>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Рассмотрим два случая:</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b/>
                <w:bCs/>
                <w:sz w:val="24"/>
                <w:szCs w:val="24"/>
                <w:lang w:val="en-US"/>
              </w:rPr>
              <w:t>I</w:t>
            </w:r>
            <w:r w:rsidRPr="00BB120F">
              <w:rPr>
                <w:rFonts w:ascii="KZ Times New Roman" w:hAnsi="KZ Times New Roman"/>
                <w:b/>
                <w:bCs/>
                <w:sz w:val="24"/>
                <w:szCs w:val="24"/>
              </w:rPr>
              <w:t>. Для идеально упругого и прямолинейного стержня</w:t>
            </w:r>
            <w:r w:rsidRPr="00BB120F">
              <w:rPr>
                <w:rFonts w:ascii="KZ Times New Roman" w:hAnsi="KZ Times New Roman"/>
                <w:sz w:val="24"/>
                <w:szCs w:val="24"/>
              </w:rPr>
              <w:t xml:space="preserve"> при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const</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lang w:val="en-US"/>
              </w:rPr>
              <w:sym w:font="Symbol" w:char="F0D7"/>
            </w:r>
            <w:r w:rsidRPr="00BB120F">
              <w:rPr>
                <w:rFonts w:ascii="KZ Times New Roman" w:hAnsi="KZ Times New Roman"/>
                <w:sz w:val="24"/>
                <w:szCs w:val="24"/>
                <w:lang w:val="en-US"/>
              </w:rPr>
              <w:t>V</w:t>
            </w:r>
            <w:r w:rsidRPr="00BB120F">
              <w:rPr>
                <w:rFonts w:ascii="KZ Times New Roman" w:hAnsi="KZ Times New Roman"/>
                <w:sz w:val="24"/>
                <w:szCs w:val="24"/>
              </w:rPr>
              <w:t xml:space="preserve"> (</w:t>
            </w:r>
            <w:r w:rsidRPr="00BB120F">
              <w:rPr>
                <w:rFonts w:ascii="KZ Times New Roman" w:hAnsi="KZ Times New Roman"/>
                <w:sz w:val="24"/>
                <w:szCs w:val="24"/>
                <w:lang w:val="en-US"/>
              </w:rPr>
              <w:t>V</w:t>
            </w:r>
            <w:r w:rsidRPr="00BB120F">
              <w:rPr>
                <w:rFonts w:ascii="KZ Times New Roman" w:hAnsi="KZ Times New Roman"/>
                <w:sz w:val="24"/>
                <w:szCs w:val="24"/>
              </w:rPr>
              <w:t xml:space="preserve"> - амплитута прогиба), а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2"/>
            </w:r>
            <w:r w:rsidRPr="00BB120F">
              <w:rPr>
                <w:rFonts w:ascii="KZ Times New Roman" w:hAnsi="KZ Times New Roman"/>
                <w:sz w:val="24"/>
                <w:szCs w:val="24"/>
              </w:rPr>
              <w:t>·E</w:t>
            </w:r>
            <w:r w:rsidRPr="00BB120F">
              <w:rPr>
                <w:rFonts w:ascii="KZ Times New Roman" w:hAnsi="KZ Times New Roman"/>
                <w:sz w:val="24"/>
                <w:szCs w:val="24"/>
                <w:lang w:val="en-US"/>
              </w:rPr>
              <w:t>J</w:t>
            </w:r>
            <w:r w:rsidRPr="00BB120F">
              <w:rPr>
                <w:rFonts w:ascii="KZ Times New Roman" w:hAnsi="KZ Times New Roman"/>
                <w:sz w:val="24"/>
                <w:szCs w:val="24"/>
              </w:rPr>
              <w:t>, (</w:t>
            </w:r>
            <w:r w:rsidRPr="00BB120F">
              <w:rPr>
                <w:rFonts w:ascii="KZ Times New Roman" w:hAnsi="KZ Times New Roman"/>
                <w:sz w:val="24"/>
                <w:szCs w:val="24"/>
              </w:rPr>
              <w:sym w:font="Symbol" w:char="F072"/>
            </w:r>
            <w:r w:rsidRPr="00BB120F">
              <w:rPr>
                <w:rFonts w:ascii="KZ Times New Roman" w:hAnsi="KZ Times New Roman"/>
                <w:sz w:val="24"/>
                <w:szCs w:val="24"/>
              </w:rPr>
              <w:t>=-у") - кривизна. Задавая форму возможного перемещения стержня по синусоиде у = -</w:t>
            </w:r>
            <w:r w:rsidRPr="00BB120F">
              <w:rPr>
                <w:rFonts w:ascii="KZ Times New Roman" w:hAnsi="KZ Times New Roman"/>
                <w:sz w:val="24"/>
                <w:szCs w:val="24"/>
                <w:lang w:val="en-US"/>
              </w:rPr>
              <w:t>V</w:t>
            </w:r>
            <w:r w:rsidRPr="00BB120F">
              <w:rPr>
                <w:rFonts w:ascii="KZ Times New Roman" w:hAnsi="KZ Times New Roman"/>
                <w:sz w:val="24"/>
                <w:szCs w:val="24"/>
              </w:rPr>
              <w:t>·</w:t>
            </w:r>
            <w:r w:rsidRPr="00BB120F">
              <w:rPr>
                <w:rFonts w:ascii="KZ Times New Roman" w:hAnsi="KZ Times New Roman"/>
                <w:sz w:val="24"/>
                <w:szCs w:val="24"/>
                <w:lang w:val="en-US"/>
              </w:rPr>
              <w:t>sin</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0"/>
            </w:r>
            <w:r w:rsidRPr="00BB120F">
              <w:rPr>
                <w:rFonts w:ascii="KZ Times New Roman" w:hAnsi="KZ Times New Roman"/>
                <w:sz w:val="24"/>
                <w:szCs w:val="24"/>
                <w:lang w:val="en-US"/>
              </w:rPr>
              <w:t>x</w:t>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получаем </w:t>
            </w:r>
            <w:r w:rsidRPr="00BB120F">
              <w:rPr>
                <w:rFonts w:ascii="KZ Times New Roman" w:hAnsi="KZ Times New Roman"/>
                <w:sz w:val="24"/>
                <w:szCs w:val="24"/>
              </w:rPr>
              <w:sym w:font="Symbol" w:char="F072"/>
            </w:r>
            <w:r w:rsidRPr="00BB120F">
              <w:rPr>
                <w:rFonts w:ascii="KZ Times New Roman" w:hAnsi="KZ Times New Roman"/>
                <w:sz w:val="24"/>
                <w:szCs w:val="24"/>
              </w:rPr>
              <w:t>=-у" (</w:t>
            </w:r>
            <w:r w:rsidRPr="00BB120F">
              <w:rPr>
                <w:rFonts w:ascii="KZ Times New Roman" w:hAnsi="KZ Times New Roman"/>
                <w:sz w:val="24"/>
                <w:szCs w:val="24"/>
                <w:lang w:val="en-US"/>
              </w:rPr>
              <w:t>x</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/2= </w:t>
            </w:r>
            <w:r w:rsidRPr="00BB120F">
              <w:rPr>
                <w:rFonts w:ascii="KZ Times New Roman" w:hAnsi="KZ Times New Roman"/>
                <w:sz w:val="24"/>
                <w:szCs w:val="24"/>
              </w:rPr>
              <w:sym w:font="Symbol" w:char="F070"/>
            </w:r>
            <w:r w:rsidRPr="00BB120F">
              <w:rPr>
                <w:rFonts w:ascii="KZ Times New Roman" w:hAnsi="KZ Times New Roman"/>
                <w:sz w:val="24"/>
                <w:szCs w:val="24"/>
                <w:vertAlign w:val="superscript"/>
              </w:rPr>
              <w:t>2</w:t>
            </w:r>
            <w:r w:rsidRPr="00BB120F">
              <w:rPr>
                <w:rFonts w:ascii="KZ Times New Roman" w:hAnsi="KZ Times New Roman"/>
                <w:sz w:val="24"/>
                <w:szCs w:val="24"/>
              </w:rPr>
              <w:t>·</w:t>
            </w:r>
            <w:r w:rsidRPr="00BB120F">
              <w:rPr>
                <w:rFonts w:ascii="KZ Times New Roman" w:hAnsi="KZ Times New Roman"/>
                <w:sz w:val="24"/>
                <w:szCs w:val="24"/>
                <w:lang w:val="en-US"/>
              </w:rPr>
              <w:t>V</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Подставляя это значение в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и</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и приравнивая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получим значение первой критической силы (формула Эйлера 1744г.)</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sz w:val="24"/>
                <w:szCs w:val="24"/>
              </w:rPr>
              <w:sym w:font="Symbol" w:char="F070"/>
            </w:r>
            <w:r w:rsidRPr="00BB120F">
              <w:rPr>
                <w:rFonts w:ascii="KZ Times New Roman" w:hAnsi="KZ Times New Roman"/>
                <w:sz w:val="24"/>
                <w:szCs w:val="24"/>
                <w:vertAlign w:val="superscript"/>
              </w:rPr>
              <w:t>2</w:t>
            </w:r>
            <w:r w:rsidRPr="00BB120F">
              <w:rPr>
                <w:rFonts w:ascii="KZ Times New Roman" w:hAnsi="KZ Times New Roman"/>
                <w:sz w:val="24"/>
                <w:szCs w:val="24"/>
              </w:rPr>
              <w:t>·</w:t>
            </w:r>
            <w:r w:rsidRPr="00BB120F">
              <w:rPr>
                <w:rFonts w:ascii="KZ Times New Roman" w:hAnsi="KZ Times New Roman"/>
                <w:sz w:val="24"/>
                <w:szCs w:val="24"/>
                <w:lang w:val="en-US"/>
              </w:rPr>
              <w:t>EJ</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vertAlign w:val="superscript"/>
              </w:rPr>
              <w:t>2</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(3.22)</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тогда</w:t>
            </w:r>
            <w:proofErr w:type="gramEnd"/>
            <w:r w:rsidRPr="00BB120F">
              <w:rPr>
                <w:rFonts w:ascii="KZ Times New Roman" w:hAnsi="KZ Times New Roman"/>
                <w:sz w:val="24"/>
                <w:szCs w:val="24"/>
              </w:rPr>
              <w:t>, критическое напряжение будет равно</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position w:val="-30"/>
                <w:sz w:val="24"/>
                <w:szCs w:val="24"/>
                <w:lang w:val="en-US"/>
              </w:rPr>
              <w:object w:dxaOrig="3480" w:dyaOrig="720">
                <v:shape id="_x0000_i1042" type="#_x0000_t75" style="width:174pt;height:36pt" o:ole="">
                  <v:imagedata r:id="rId42" o:title=""/>
                </v:shape>
                <o:OLEObject Type="Embed" ProgID="Equation.3" ShapeID="_x0000_i1042" DrawAspect="Content" ObjectID="_1678092405" r:id="rId43"/>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(3.23)</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position w:val="-8"/>
                <w:sz w:val="24"/>
                <w:szCs w:val="24"/>
              </w:rPr>
              <w:object w:dxaOrig="999" w:dyaOrig="360">
                <v:shape id="_x0000_i1043" type="#_x0000_t75" style="width:50.25pt;height:18pt" o:ole="">
                  <v:imagedata r:id="rId44" o:title=""/>
                </v:shape>
                <o:OLEObject Type="Embed" ProgID="Equation.3" ShapeID="_x0000_i1043" DrawAspect="Content" ObjectID="_1678092406" r:id="rId45"/>
              </w:objec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6C"/>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w:t>
            </w:r>
            <w:r w:rsidRPr="00BB120F">
              <w:rPr>
                <w:rFonts w:ascii="KZ Times New Roman" w:hAnsi="KZ Times New Roman"/>
                <w:sz w:val="24"/>
                <w:szCs w:val="24"/>
                <w:lang w:val="en-US"/>
              </w:rPr>
              <w:t>i</w: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6D"/>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rPr>
              <w:t xml:space="preserve"> - расчетная длина стержня;</w:t>
            </w:r>
          </w:p>
          <w:p w:rsidR="00BE75AF" w:rsidRPr="00BB120F" w:rsidRDefault="00BE75AF" w:rsidP="00BB120F">
            <w:pPr>
              <w:pStyle w:val="a5"/>
              <w:numPr>
                <w:ilvl w:val="12"/>
                <w:numId w:val="0"/>
              </w:numPr>
              <w:ind w:firstLine="567"/>
              <w:rPr>
                <w:rFonts w:ascii="KZ Times New Roman" w:hAnsi="KZ Times New Roman"/>
                <w:szCs w:val="24"/>
              </w:rPr>
            </w:pPr>
            <w:r w:rsidRPr="00BB120F">
              <w:rPr>
                <w:rFonts w:ascii="KZ Times New Roman" w:hAnsi="KZ Times New Roman"/>
                <w:szCs w:val="24"/>
              </w:rPr>
              <w:sym w:font="Symbol" w:char="F06D"/>
            </w:r>
            <w:r w:rsidRPr="00BB120F">
              <w:rPr>
                <w:rFonts w:ascii="KZ Times New Roman" w:hAnsi="KZ Times New Roman"/>
                <w:szCs w:val="24"/>
              </w:rPr>
              <w:t xml:space="preserve"> - коэффициент приведения, зависящий от способа закрепления концов стержня.</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Эта формула справедлива при Е = </w:t>
            </w:r>
            <w:r w:rsidRPr="00BB120F">
              <w:rPr>
                <w:rFonts w:ascii="KZ Times New Roman" w:hAnsi="KZ Times New Roman"/>
                <w:sz w:val="24"/>
                <w:szCs w:val="24"/>
                <w:lang w:val="en-US"/>
              </w:rPr>
              <w:t>const</w:t>
            </w:r>
            <w:r w:rsidRPr="00BB120F">
              <w:rPr>
                <w:rFonts w:ascii="KZ Times New Roman" w:hAnsi="KZ Times New Roman"/>
                <w:sz w:val="24"/>
                <w:szCs w:val="24"/>
              </w:rPr>
              <w:t xml:space="preserve">, т.е.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 xml:space="preserve">пц </w:t>
            </w:r>
            <w:r w:rsidRPr="00BB120F">
              <w:rPr>
                <w:rFonts w:ascii="KZ Times New Roman" w:hAnsi="KZ Times New Roman"/>
                <w:sz w:val="24"/>
                <w:szCs w:val="24"/>
              </w:rPr>
              <w:t xml:space="preserve">т.к. </w:t>
            </w:r>
            <w:r w:rsidRPr="00BB120F">
              <w:rPr>
                <w:rFonts w:ascii="KZ Times New Roman" w:hAnsi="KZ Times New Roman"/>
                <w:sz w:val="24"/>
                <w:szCs w:val="24"/>
                <w:lang w:val="en-US"/>
              </w:rPr>
              <w:sym w:font="Symbol" w:char="F06C"/>
            </w:r>
            <w:r w:rsidRPr="00BB120F">
              <w:rPr>
                <w:rFonts w:ascii="KZ Times New Roman" w:hAnsi="KZ Times New Roman"/>
                <w:sz w:val="24"/>
                <w:szCs w:val="24"/>
                <w:lang w:val="en-US"/>
              </w:rPr>
              <w:sym w:font="Symbol" w:char="F0B3"/>
            </w:r>
            <w:r w:rsidRPr="00BB120F">
              <w:rPr>
                <w:rFonts w:ascii="KZ Times New Roman" w:hAnsi="KZ Times New Roman"/>
                <w:sz w:val="24"/>
                <w:szCs w:val="24"/>
                <w:lang w:val="en-US"/>
              </w:rPr>
              <w:sym w:font="Symbol" w:char="F070"/>
            </w:r>
            <w:r w:rsidRPr="00BB120F">
              <w:rPr>
                <w:rFonts w:ascii="KZ Times New Roman" w:hAnsi="KZ Times New Roman"/>
                <w:position w:val="-34"/>
                <w:sz w:val="24"/>
                <w:szCs w:val="24"/>
                <w:lang w:val="en-US"/>
              </w:rPr>
              <w:object w:dxaOrig="639" w:dyaOrig="780">
                <v:shape id="_x0000_i1044" type="#_x0000_t75" style="width:32.25pt;height:39pt" o:ole="">
                  <v:imagedata r:id="rId46" o:title=""/>
                </v:shape>
                <o:OLEObject Type="Embed" ProgID="Equation.3" ShapeID="_x0000_i1044" DrawAspect="Content" ObjectID="_1678092407" r:id="rId47"/>
              </w:objec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и</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пц</w:t>
            </w:r>
            <w:r w:rsidRPr="00BB120F">
              <w:rPr>
                <w:rFonts w:ascii="KZ Times New Roman" w:hAnsi="KZ Times New Roman"/>
                <w:sz w:val="24"/>
                <w:szCs w:val="24"/>
              </w:rPr>
              <w:t>=20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то </w:t>
            </w:r>
            <w:r w:rsidRPr="00BB120F">
              <w:rPr>
                <w:rFonts w:ascii="KZ Times New Roman" w:hAnsi="KZ Times New Roman"/>
                <w:sz w:val="24"/>
                <w:szCs w:val="24"/>
              </w:rPr>
              <w:sym w:font="Symbol" w:char="F06C"/>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rPr>
              <w:t xml:space="preserve"> 100. Для сталей повышенной прочности применимость (3.23) ограничена </w:t>
            </w:r>
            <w:r w:rsidRPr="00BB120F">
              <w:rPr>
                <w:rFonts w:ascii="KZ Times New Roman" w:hAnsi="KZ Times New Roman"/>
                <w:sz w:val="24"/>
                <w:szCs w:val="24"/>
              </w:rPr>
              <w:sym w:font="Symbol" w:char="F06C"/>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rPr>
              <w:t xml:space="preserve"> 85.</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b/>
                <w:bCs/>
                <w:sz w:val="24"/>
                <w:szCs w:val="24"/>
                <w:lang w:val="en-US"/>
              </w:rPr>
              <w:t>II</w:t>
            </w:r>
            <w:r w:rsidRPr="00BB120F">
              <w:rPr>
                <w:rFonts w:ascii="KZ Times New Roman" w:hAnsi="KZ Times New Roman"/>
                <w:b/>
                <w:bCs/>
                <w:sz w:val="24"/>
                <w:szCs w:val="24"/>
              </w:rPr>
              <w:t xml:space="preserve">. При </w:t>
            </w:r>
            <w:r w:rsidRPr="00BB120F">
              <w:rPr>
                <w:rFonts w:ascii="KZ Times New Roman" w:hAnsi="KZ Times New Roman"/>
                <w:b/>
                <w:bCs/>
                <w:sz w:val="24"/>
                <w:szCs w:val="24"/>
              </w:rPr>
              <w:sym w:font="Symbol" w:char="F06C"/>
            </w:r>
            <w:r w:rsidRPr="00BB120F">
              <w:rPr>
                <w:rFonts w:ascii="KZ Times New Roman" w:hAnsi="KZ Times New Roman"/>
                <w:b/>
                <w:bCs/>
                <w:sz w:val="24"/>
                <w:szCs w:val="24"/>
              </w:rPr>
              <w:t xml:space="preserve"> меньше предельных,</w:t>
            </w:r>
            <w:r w:rsidRPr="00BB120F">
              <w:rPr>
                <w:rFonts w:ascii="KZ Times New Roman" w:hAnsi="KZ Times New Roman"/>
                <w:sz w:val="24"/>
                <w:szCs w:val="24"/>
              </w:rPr>
              <w:t xml:space="preserve"> стержни теряют устойчивость в упруго-пластической стадии с касательным модулем упругости Е</w:t>
            </w:r>
            <w:r w:rsidRPr="00BB120F">
              <w:rPr>
                <w:rFonts w:ascii="KZ Times New Roman" w:hAnsi="KZ Times New Roman"/>
                <w:sz w:val="24"/>
                <w:szCs w:val="24"/>
                <w:vertAlign w:val="subscript"/>
                <w:lang w:val="en-US"/>
              </w:rPr>
              <w:t>t</w:t>
            </w:r>
            <w:r w:rsidRPr="00BB120F">
              <w:rPr>
                <w:rFonts w:ascii="KZ Times New Roman" w:hAnsi="KZ Times New Roman"/>
                <w:sz w:val="24"/>
                <w:szCs w:val="24"/>
              </w:rPr>
              <w:t xml:space="preserve"> = </w:t>
            </w:r>
            <w:r w:rsidRPr="00BB120F">
              <w:rPr>
                <w:rFonts w:ascii="KZ Times New Roman" w:hAnsi="KZ Times New Roman"/>
                <w:sz w:val="24"/>
                <w:szCs w:val="24"/>
                <w:lang w:val="en-US"/>
              </w:rPr>
              <w:t>d</w:t>
            </w:r>
            <w:r w:rsidRPr="00BB120F">
              <w:rPr>
                <w:rFonts w:ascii="KZ Times New Roman" w:hAnsi="KZ Times New Roman"/>
                <w:sz w:val="24"/>
                <w:szCs w:val="24"/>
                <w:lang w:val="en-US"/>
              </w:rPr>
              <w:sym w:font="Symbol" w:char="F073"/>
            </w:r>
            <w:r w:rsidRPr="00BB120F">
              <w:rPr>
                <w:rFonts w:ascii="KZ Times New Roman" w:hAnsi="KZ Times New Roman"/>
                <w:sz w:val="24"/>
                <w:szCs w:val="24"/>
              </w:rPr>
              <w:t>/</w:t>
            </w:r>
            <w:r w:rsidRPr="00BB120F">
              <w:rPr>
                <w:rFonts w:ascii="KZ Times New Roman" w:hAnsi="KZ Times New Roman"/>
                <w:sz w:val="24"/>
                <w:szCs w:val="24"/>
                <w:lang w:val="en-US"/>
              </w:rPr>
              <w:t>dε</w:t>
            </w:r>
            <w:r w:rsidRPr="00BB120F">
              <w:rPr>
                <w:rFonts w:ascii="KZ Times New Roman" w:hAnsi="KZ Times New Roman"/>
                <w:sz w:val="24"/>
                <w:szCs w:val="24"/>
              </w:rPr>
              <w:t xml:space="preserve"> &lt;</w:t>
            </w:r>
            <w:r w:rsidRPr="00BB120F">
              <w:rPr>
                <w:rFonts w:ascii="KZ Times New Roman" w:hAnsi="KZ Times New Roman"/>
                <w:sz w:val="24"/>
                <w:szCs w:val="24"/>
                <w:lang w:val="en-US"/>
              </w:rPr>
              <w:t>E</w:t>
            </w:r>
            <w:r w:rsidRPr="00BB120F">
              <w:rPr>
                <w:rFonts w:ascii="KZ Times New Roman" w:hAnsi="KZ Times New Roman"/>
                <w:sz w:val="24"/>
                <w:szCs w:val="24"/>
              </w:rPr>
              <w:t xml:space="preserve">. Для этого случая проф. Ясинский Ф.С. предложил следующую схему работы стержня при потере устойчивости: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const</w:t>
            </w:r>
            <w:r w:rsidRPr="00BB120F">
              <w:rPr>
                <w:rFonts w:ascii="KZ Times New Roman" w:hAnsi="KZ Times New Roman"/>
                <w:sz w:val="24"/>
                <w:szCs w:val="24"/>
              </w:rPr>
              <w:t xml:space="preserve">, равномерное </w:t>
            </w:r>
            <w:proofErr w:type="gramStart"/>
            <w:r w:rsidRPr="00BB120F">
              <w:rPr>
                <w:rFonts w:ascii="KZ Times New Roman" w:hAnsi="KZ Times New Roman"/>
                <w:sz w:val="24"/>
                <w:szCs w:val="24"/>
              </w:rPr>
              <w:t xml:space="preserve">распределение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по</w:t>
            </w:r>
            <w:proofErr w:type="gramEnd"/>
            <w:r w:rsidRPr="00BB120F">
              <w:rPr>
                <w:rFonts w:ascii="KZ Times New Roman" w:hAnsi="KZ Times New Roman"/>
                <w:sz w:val="24"/>
                <w:szCs w:val="24"/>
              </w:rPr>
              <w:t xml:space="preserve"> сечению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A</w:t>
            </w:r>
            <w:r w:rsidRPr="00BB120F">
              <w:rPr>
                <w:rFonts w:ascii="KZ Times New Roman" w:hAnsi="KZ Times New Roman"/>
                <w:sz w:val="24"/>
                <w:szCs w:val="24"/>
              </w:rPr>
              <w:t xml:space="preserve"> &gt;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пц</w:t>
            </w:r>
            <w:r w:rsidRPr="00BB120F">
              <w:rPr>
                <w:rFonts w:ascii="KZ Times New Roman" w:hAnsi="KZ Times New Roman"/>
                <w:sz w:val="24"/>
                <w:szCs w:val="24"/>
              </w:rPr>
              <w:t xml:space="preserve"> (рисунок 3.6).</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При прогибе стержня с амплитудой "</w:t>
            </w:r>
            <w:r w:rsidRPr="00BB120F">
              <w:rPr>
                <w:rFonts w:ascii="KZ Times New Roman" w:hAnsi="KZ Times New Roman"/>
                <w:sz w:val="24"/>
                <w:szCs w:val="24"/>
                <w:lang w:val="en-US"/>
              </w:rPr>
              <w:t>V</w:t>
            </w:r>
            <w:r w:rsidRPr="00BB120F">
              <w:rPr>
                <w:rFonts w:ascii="KZ Times New Roman" w:hAnsi="KZ Times New Roman"/>
                <w:sz w:val="24"/>
                <w:szCs w:val="24"/>
              </w:rPr>
              <w:t>", на сжатой стороне "</w:t>
            </w:r>
            <w:r w:rsidRPr="00BB120F">
              <w:rPr>
                <w:rFonts w:ascii="KZ Times New Roman" w:hAnsi="KZ Times New Roman"/>
                <w:sz w:val="24"/>
                <w:szCs w:val="24"/>
              </w:rPr>
              <w:sym w:font="Symbol" w:char="F073"/>
            </w:r>
            <w:r w:rsidRPr="00BB120F">
              <w:rPr>
                <w:rFonts w:ascii="KZ Times New Roman" w:hAnsi="KZ Times New Roman"/>
                <w:sz w:val="24"/>
                <w:szCs w:val="24"/>
              </w:rPr>
              <w:t>" будут увеличиваться в соответствии с Е</w:t>
            </w:r>
            <w:r w:rsidRPr="00BB120F">
              <w:rPr>
                <w:rFonts w:ascii="KZ Times New Roman" w:hAnsi="KZ Times New Roman"/>
                <w:sz w:val="24"/>
                <w:szCs w:val="24"/>
                <w:vertAlign w:val="subscript"/>
                <w:lang w:val="en-US"/>
              </w:rPr>
              <w:t>t</w:t>
            </w:r>
            <w:r w:rsidRPr="00BB120F">
              <w:rPr>
                <w:rFonts w:ascii="KZ Times New Roman" w:hAnsi="KZ Times New Roman"/>
                <w:sz w:val="24"/>
                <w:szCs w:val="24"/>
              </w:rPr>
              <w:t xml:space="preserve">, а на противоположной стороне на сжатие от </w:t>
            </w:r>
            <w:r w:rsidRPr="00BB120F">
              <w:rPr>
                <w:rFonts w:ascii="KZ Times New Roman" w:hAnsi="KZ Times New Roman"/>
                <w:sz w:val="24"/>
                <w:szCs w:val="24"/>
                <w:lang w:val="en-US"/>
              </w:rPr>
              <w:t>N</w:t>
            </w:r>
            <w:r w:rsidRPr="00BB120F">
              <w:rPr>
                <w:rFonts w:ascii="KZ Times New Roman" w:hAnsi="KZ Times New Roman"/>
                <w:sz w:val="24"/>
                <w:szCs w:val="24"/>
              </w:rPr>
              <w:t xml:space="preserve"> накладывается растяжение от изгиба, т.е. произойдет разгрузка, которая следует упругому </w:t>
            </w:r>
            <w:proofErr w:type="gramStart"/>
            <w:r w:rsidRPr="00BB120F">
              <w:rPr>
                <w:rFonts w:ascii="KZ Times New Roman" w:hAnsi="KZ Times New Roman"/>
                <w:sz w:val="24"/>
                <w:szCs w:val="24"/>
              </w:rPr>
              <w:t xml:space="preserve">закону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ε·Е. Поэтому, </w:t>
            </w:r>
            <w:proofErr w:type="gramStart"/>
            <w:r w:rsidRPr="00BB120F">
              <w:rPr>
                <w:rFonts w:ascii="KZ Times New Roman" w:hAnsi="KZ Times New Roman"/>
                <w:sz w:val="24"/>
                <w:szCs w:val="24"/>
              </w:rPr>
              <w:t xml:space="preserve">эпюра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будет</w:t>
            </w:r>
            <w:proofErr w:type="gramEnd"/>
            <w:r w:rsidRPr="00BB120F">
              <w:rPr>
                <w:rFonts w:ascii="KZ Times New Roman" w:hAnsi="KZ Times New Roman"/>
                <w:sz w:val="24"/>
                <w:szCs w:val="24"/>
              </w:rPr>
              <w:t xml:space="preserve"> ассиметричной, нейтральная ось переместится и появится дополнительный эксцентриситет "а" силы </w:t>
            </w:r>
            <w:r w:rsidRPr="00BB120F">
              <w:rPr>
                <w:rFonts w:ascii="KZ Times New Roman" w:hAnsi="KZ Times New Roman"/>
                <w:sz w:val="24"/>
                <w:szCs w:val="24"/>
                <w:lang w:val="en-US"/>
              </w:rPr>
              <w:t>N</w: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Тогда, приращение момента внешней силы будет</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t>δ</w:t>
            </w:r>
            <w:proofErr w:type="gramEnd"/>
            <w:r w:rsidRPr="00BB120F">
              <w:rPr>
                <w:rFonts w:ascii="KZ Times New Roman" w:hAnsi="KZ Times New Roman"/>
                <w:sz w:val="24"/>
                <w:szCs w:val="24"/>
              </w:rPr>
              <w:t>М</w:t>
            </w:r>
            <w:r w:rsidRPr="00BB120F">
              <w:rPr>
                <w:rFonts w:ascii="KZ Times New Roman" w:hAnsi="KZ Times New Roman"/>
                <w:sz w:val="24"/>
                <w:szCs w:val="24"/>
                <w:vertAlign w:val="subscript"/>
              </w:rPr>
              <w:t>е</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V</w:t>
            </w:r>
            <w:r w:rsidRPr="00BB120F">
              <w:rPr>
                <w:rFonts w:ascii="KZ Times New Roman" w:hAnsi="KZ Times New Roman"/>
                <w:sz w:val="24"/>
                <w:szCs w:val="24"/>
              </w:rPr>
              <w:t xml:space="preserve"> + </w:t>
            </w:r>
            <w:r w:rsidRPr="00BB120F">
              <w:rPr>
                <w:rFonts w:ascii="KZ Times New Roman" w:hAnsi="KZ Times New Roman"/>
                <w:sz w:val="24"/>
                <w:szCs w:val="24"/>
                <w:lang w:val="en-US"/>
              </w:rPr>
              <w:t>a</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(3.23)</w:t>
            </w:r>
          </w:p>
          <w:p w:rsidR="00BE75AF" w:rsidRPr="00BB120F" w:rsidRDefault="00BE75AF" w:rsidP="00BB120F">
            <w:pPr>
              <w:jc w:val="both"/>
              <w:rPr>
                <w:rFonts w:ascii="KZ Times New Roman" w:hAnsi="KZ Times New Roman"/>
                <w:spacing w:val="-6"/>
                <w:sz w:val="24"/>
                <w:szCs w:val="24"/>
              </w:rPr>
            </w:pPr>
            <w:proofErr w:type="gramStart"/>
            <w:r w:rsidRPr="00BB120F">
              <w:rPr>
                <w:rFonts w:ascii="KZ Times New Roman" w:hAnsi="KZ Times New Roman"/>
                <w:spacing w:val="-6"/>
                <w:sz w:val="24"/>
                <w:szCs w:val="24"/>
              </w:rPr>
              <w:t>а</w:t>
            </w:r>
            <w:proofErr w:type="gramEnd"/>
            <w:r w:rsidRPr="00BB120F">
              <w:rPr>
                <w:rFonts w:ascii="KZ Times New Roman" w:hAnsi="KZ Times New Roman"/>
                <w:spacing w:val="-6"/>
                <w:sz w:val="24"/>
                <w:szCs w:val="24"/>
              </w:rPr>
              <w:t xml:space="preserve"> для внутренних сил приращение определится суммой интегралов по площадям А</w:t>
            </w:r>
            <w:r w:rsidRPr="00BB120F">
              <w:rPr>
                <w:rFonts w:ascii="KZ Times New Roman" w:hAnsi="KZ Times New Roman"/>
                <w:spacing w:val="-6"/>
                <w:sz w:val="24"/>
                <w:szCs w:val="24"/>
                <w:vertAlign w:val="subscript"/>
              </w:rPr>
              <w:t>1</w:t>
            </w:r>
            <w:r w:rsidRPr="00BB120F">
              <w:rPr>
                <w:rFonts w:ascii="KZ Times New Roman" w:hAnsi="KZ Times New Roman"/>
                <w:spacing w:val="-6"/>
                <w:sz w:val="24"/>
                <w:szCs w:val="24"/>
              </w:rPr>
              <w:t xml:space="preserve"> и А</w:t>
            </w:r>
            <w:r w:rsidRPr="00BB120F">
              <w:rPr>
                <w:rFonts w:ascii="KZ Times New Roman" w:hAnsi="KZ Times New Roman"/>
                <w:spacing w:val="-6"/>
                <w:sz w:val="24"/>
                <w:szCs w:val="24"/>
                <w:vertAlign w:val="subscript"/>
              </w:rPr>
              <w:t>2</w:t>
            </w:r>
            <w:r w:rsidRPr="00BB120F">
              <w:rPr>
                <w:rFonts w:ascii="KZ Times New Roman" w:hAnsi="KZ Times New Roman"/>
                <w:spacing w:val="-6"/>
                <w:sz w:val="24"/>
                <w:szCs w:val="24"/>
              </w:rPr>
              <w:t>:</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lastRenderedPageBreak/>
              <w:t>δ</w:t>
            </w:r>
            <w:proofErr w:type="gramEnd"/>
            <w:r w:rsidRPr="00BB120F">
              <w:rPr>
                <w:rFonts w:ascii="KZ Times New Roman" w:hAnsi="KZ Times New Roman"/>
                <w:sz w:val="24"/>
                <w:szCs w:val="24"/>
              </w:rPr>
              <w:t>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w:t>
            </w:r>
            <w:r w:rsidRPr="00BB120F">
              <w:rPr>
                <w:rFonts w:ascii="KZ Times New Roman" w:hAnsi="KZ Times New Roman"/>
                <w:position w:val="-26"/>
                <w:sz w:val="24"/>
                <w:szCs w:val="24"/>
                <w:lang w:val="en-US"/>
              </w:rPr>
              <w:object w:dxaOrig="340" w:dyaOrig="499">
                <v:shape id="_x0000_i1045" type="#_x0000_t75" style="width:10.5pt;height:24.75pt" o:ole="">
                  <v:imagedata r:id="rId48" o:title="" cropright="24940f"/>
                </v:shape>
                <o:OLEObject Type="Embed" ProgID="Equation.3" ShapeID="_x0000_i1045" DrawAspect="Content" ObjectID="_1678092408" r:id="rId49"/>
              </w:objec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1</w:t>
            </w:r>
            <w:r w:rsidRPr="00BB120F">
              <w:rPr>
                <w:rFonts w:ascii="KZ Times New Roman" w:hAnsi="KZ Times New Roman"/>
                <w:sz w:val="24"/>
                <w:szCs w:val="24"/>
              </w:rPr>
              <w:t>·</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dA</w:t>
            </w:r>
            <w:r w:rsidRPr="00BB120F">
              <w:rPr>
                <w:rFonts w:ascii="KZ Times New Roman" w:hAnsi="KZ Times New Roman"/>
                <w:sz w:val="24"/>
                <w:szCs w:val="24"/>
              </w:rPr>
              <w:t xml:space="preserve"> +</w:t>
            </w:r>
            <w:r w:rsidRPr="00BB120F">
              <w:rPr>
                <w:rFonts w:ascii="KZ Times New Roman" w:hAnsi="KZ Times New Roman"/>
                <w:position w:val="-26"/>
                <w:sz w:val="24"/>
                <w:szCs w:val="24"/>
                <w:lang w:val="en-US"/>
              </w:rPr>
              <w:object w:dxaOrig="340" w:dyaOrig="499">
                <v:shape id="_x0000_i1046" type="#_x0000_t75" style="width:15pt;height:24.75pt" o:ole="">
                  <v:imagedata r:id="rId50" o:title="" cropright="9411f"/>
                </v:shape>
                <o:OLEObject Type="Embed" ProgID="Equation.3" ShapeID="_x0000_i1046" DrawAspect="Content" ObjectID="_1678092409" r:id="rId51"/>
              </w:objec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2</w:t>
            </w:r>
            <w:r w:rsidRPr="00BB120F">
              <w:rPr>
                <w:rFonts w:ascii="KZ Times New Roman" w:hAnsi="KZ Times New Roman"/>
                <w:sz w:val="24"/>
                <w:szCs w:val="24"/>
              </w:rPr>
              <w:t>·</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dA</w:t>
            </w:r>
            <w:r w:rsidRPr="00BB120F">
              <w:rPr>
                <w:rFonts w:ascii="KZ Times New Roman" w:hAnsi="KZ Times New Roman"/>
                <w:sz w:val="24"/>
                <w:szCs w:val="24"/>
              </w:rPr>
              <w:t xml:space="preserve"> = </w:t>
            </w:r>
            <w:r w:rsidRPr="00BB120F">
              <w:rPr>
                <w:rFonts w:ascii="KZ Times New Roman" w:hAnsi="KZ Times New Roman"/>
                <w:sz w:val="24"/>
                <w:szCs w:val="24"/>
                <w:lang w:val="en-US"/>
              </w:rPr>
              <w:t>ρ</w:t>
            </w:r>
            <w:r w:rsidRPr="00BB120F">
              <w:rPr>
                <w:rFonts w:ascii="KZ Times New Roman" w:hAnsi="KZ Times New Roman"/>
                <w:sz w:val="24"/>
                <w:szCs w:val="24"/>
              </w:rPr>
              <w:t>·(</w:t>
            </w:r>
            <w:r w:rsidRPr="00BB120F">
              <w:rPr>
                <w:rFonts w:ascii="KZ Times New Roman" w:hAnsi="KZ Times New Roman"/>
                <w:sz w:val="24"/>
                <w:szCs w:val="24"/>
                <w:lang w:val="en-US"/>
              </w:rPr>
              <w:t>E</w:t>
            </w:r>
            <w:r w:rsidRPr="00BB120F">
              <w:rPr>
                <w:rFonts w:ascii="KZ Times New Roman" w:hAnsi="KZ Times New Roman"/>
                <w:sz w:val="24"/>
                <w:szCs w:val="24"/>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sz w:val="24"/>
                <w:szCs w:val="24"/>
                <w:lang w:val="en-US"/>
              </w:rPr>
              <w:t>E</w:t>
            </w:r>
            <w:r w:rsidRPr="00BB120F">
              <w:rPr>
                <w:rFonts w:ascii="KZ Times New Roman" w:hAnsi="KZ Times New Roman"/>
                <w:sz w:val="24"/>
                <w:szCs w:val="24"/>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rPr>
              <w:t>2</w:t>
            </w:r>
            <w:r w:rsidRPr="00BB120F">
              <w:rPr>
                <w:rFonts w:ascii="KZ Times New Roman" w:hAnsi="KZ Times New Roman"/>
                <w:sz w:val="24"/>
                <w:szCs w:val="24"/>
              </w:rPr>
              <w:t xml:space="preserve">) = </w:t>
            </w:r>
            <w:r w:rsidRPr="00BB120F">
              <w:rPr>
                <w:rFonts w:ascii="KZ Times New Roman" w:hAnsi="KZ Times New Roman"/>
                <w:sz w:val="24"/>
                <w:szCs w:val="24"/>
                <w:lang w:val="en-US"/>
              </w:rPr>
              <w:t>ρ</w:t>
            </w:r>
            <w:r w:rsidRPr="00BB120F">
              <w:rPr>
                <w:rFonts w:ascii="KZ Times New Roman" w:hAnsi="KZ Times New Roman"/>
                <w:sz w:val="24"/>
                <w:szCs w:val="24"/>
              </w:rPr>
              <w:t>·</w:t>
            </w:r>
            <w:r w:rsidRPr="00BB120F">
              <w:rPr>
                <w:rFonts w:ascii="KZ Times New Roman" w:hAnsi="KZ Times New Roman"/>
                <w:sz w:val="24"/>
                <w:szCs w:val="24"/>
                <w:lang w:val="en-US"/>
              </w:rPr>
              <w:t>T</w:t>
            </w:r>
            <w:r w:rsidRPr="00BB120F">
              <w:rPr>
                <w:rFonts w:ascii="KZ Times New Roman" w:hAnsi="KZ Times New Roman"/>
                <w:sz w:val="24"/>
                <w:szCs w:val="24"/>
              </w:rPr>
              <w:t>·</w:t>
            </w:r>
            <w:r w:rsidRPr="00BB120F">
              <w:rPr>
                <w:rFonts w:ascii="KZ Times New Roman" w:hAnsi="KZ Times New Roman"/>
                <w:sz w:val="24"/>
                <w:szCs w:val="24"/>
                <w:lang w:val="en-US"/>
              </w:rPr>
              <w:t>J</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(3.24)</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  Т</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t>EJ</w:t>
            </w:r>
            <w:r w:rsidRPr="00BB120F">
              <w:rPr>
                <w:rFonts w:ascii="KZ Times New Roman" w:hAnsi="KZ Times New Roman"/>
                <w:sz w:val="24"/>
                <w:szCs w:val="24"/>
                <w:vertAlign w:val="subscript"/>
              </w:rPr>
              <w:t xml:space="preserve">1 </w:t>
            </w:r>
            <w:r w:rsidRPr="00BB120F">
              <w:rPr>
                <w:rFonts w:ascii="KZ Times New Roman" w:hAnsi="KZ Times New Roman"/>
                <w:sz w:val="24"/>
                <w:szCs w:val="24"/>
              </w:rPr>
              <w:t xml:space="preserve">+ </w:t>
            </w:r>
            <w:r w:rsidRPr="00BB120F">
              <w:rPr>
                <w:rFonts w:ascii="KZ Times New Roman" w:hAnsi="KZ Times New Roman"/>
                <w:sz w:val="24"/>
                <w:szCs w:val="24"/>
                <w:lang w:val="en-US"/>
              </w:rPr>
              <w:t>EJ</w:t>
            </w:r>
            <w:r w:rsidRPr="00BB120F">
              <w:rPr>
                <w:rFonts w:ascii="KZ Times New Roman" w:hAnsi="KZ Times New Roman"/>
                <w:sz w:val="24"/>
                <w:szCs w:val="24"/>
                <w:vertAlign w:val="subscript"/>
              </w:rPr>
              <w:t>2</w:t>
            </w:r>
            <w:r w:rsidRPr="00BB120F">
              <w:rPr>
                <w:rFonts w:ascii="KZ Times New Roman" w:hAnsi="KZ Times New Roman"/>
                <w:sz w:val="24"/>
                <w:szCs w:val="24"/>
              </w:rPr>
              <w:t xml:space="preserve">) / </w:t>
            </w:r>
            <w:r w:rsidRPr="00BB120F">
              <w:rPr>
                <w:rFonts w:ascii="KZ Times New Roman" w:hAnsi="KZ Times New Roman"/>
                <w:sz w:val="24"/>
                <w:szCs w:val="24"/>
                <w:lang w:val="en-US"/>
              </w:rPr>
              <w:t>J</w:t>
            </w:r>
            <w:r w:rsidRPr="00BB120F">
              <w:rPr>
                <w:rFonts w:ascii="KZ Times New Roman" w:hAnsi="KZ Times New Roman"/>
                <w:sz w:val="24"/>
                <w:szCs w:val="24"/>
              </w:rPr>
              <w:t xml:space="preserve"> - приведенный модуль деформации.</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Тогда, из равенства δМ</w:t>
            </w:r>
            <w:r w:rsidRPr="00BB120F">
              <w:rPr>
                <w:rFonts w:ascii="KZ Times New Roman" w:hAnsi="KZ Times New Roman"/>
                <w:sz w:val="24"/>
                <w:szCs w:val="24"/>
                <w:vertAlign w:val="subscript"/>
              </w:rPr>
              <w:t>е</w:t>
            </w:r>
            <w:r w:rsidRPr="00BB120F">
              <w:rPr>
                <w:rFonts w:ascii="KZ Times New Roman" w:hAnsi="KZ Times New Roman"/>
                <w:sz w:val="24"/>
                <w:szCs w:val="24"/>
              </w:rPr>
              <w:t xml:space="preserve"> = δМ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получим формулу для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639" w:dyaOrig="660">
                <v:shape id="_x0000_i1047" type="#_x0000_t75" style="width:32.25pt;height:33pt" o:ole="">
                  <v:imagedata r:id="rId52" o:title=""/>
                </v:shape>
                <o:OLEObject Type="Embed" ProgID="Equation.3" ShapeID="_x0000_i1047" DrawAspect="Content" ObjectID="_1678092410" r:id="rId53"/>
              </w:objec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(3.25)</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t>или</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w:t>
            </w:r>
            <w:r w:rsidRPr="00BB120F">
              <w:rPr>
                <w:rFonts w:ascii="KZ Times New Roman" w:hAnsi="KZ Times New Roman"/>
                <w:position w:val="-30"/>
                <w:sz w:val="24"/>
                <w:szCs w:val="24"/>
                <w:lang w:val="en-US"/>
              </w:rPr>
              <w:object w:dxaOrig="639" w:dyaOrig="720">
                <v:shape id="_x0000_i1048" type="#_x0000_t75" style="width:32.25pt;height:36pt" o:ole="">
                  <v:imagedata r:id="rId54" o:title=""/>
                </v:shape>
                <o:OLEObject Type="Embed" ProgID="Equation.3" ShapeID="_x0000_i1048" DrawAspect="Content" ObjectID="_1678092411" r:id="rId55"/>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(3.26)</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tab/>
              <w:t>λ</w:t>
            </w:r>
            <w:r w:rsidRPr="00BB120F">
              <w:rPr>
                <w:rFonts w:ascii="KZ Times New Roman" w:hAnsi="KZ Times New Roman"/>
                <w:sz w:val="24"/>
                <w:szCs w:val="24"/>
                <w:vertAlign w:val="subscript"/>
                <w:lang w:val="en-US"/>
              </w:rPr>
              <w:t>ef</w:t>
            </w:r>
            <w:r w:rsidRPr="00BB120F">
              <w:rPr>
                <w:rFonts w:ascii="KZ Times New Roman" w:hAnsi="KZ Times New Roman"/>
                <w:sz w:val="24"/>
                <w:szCs w:val="24"/>
              </w:rPr>
              <w:t xml:space="preserve"> = </w:t>
            </w:r>
            <w:r w:rsidRPr="00BB120F">
              <w:rPr>
                <w:rFonts w:ascii="KZ Times New Roman" w:hAnsi="KZ Times New Roman"/>
                <w:position w:val="-30"/>
                <w:sz w:val="24"/>
                <w:szCs w:val="24"/>
                <w:lang w:val="en-US"/>
              </w:rPr>
              <w:object w:dxaOrig="380" w:dyaOrig="680">
                <v:shape id="_x0000_i1049" type="#_x0000_t75" style="width:18.75pt;height:33.75pt" o:ole="">
                  <v:imagedata r:id="rId56" o:title=""/>
                </v:shape>
                <o:OLEObject Type="Embed" ProgID="Equation.3" ShapeID="_x0000_i1049" DrawAspect="Content" ObjectID="_1678092412" r:id="rId57"/>
              </w:object>
            </w:r>
            <w:r w:rsidRPr="00BB120F">
              <w:rPr>
                <w:rFonts w:ascii="KZ Times New Roman" w:hAnsi="KZ Times New Roman"/>
                <w:sz w:val="24"/>
                <w:szCs w:val="24"/>
              </w:rPr>
              <w:t xml:space="preserve">;   </w:t>
            </w:r>
            <w:r w:rsidRPr="00BB120F">
              <w:rPr>
                <w:rFonts w:ascii="KZ Times New Roman" w:hAnsi="KZ Times New Roman"/>
                <w:i/>
                <w:iCs/>
                <w:sz w:val="24"/>
                <w:szCs w:val="24"/>
                <w:lang w:val="en-US"/>
              </w:rPr>
              <w:t>i</w:t>
            </w:r>
            <w:r w:rsidRPr="00BB120F">
              <w:rPr>
                <w:rFonts w:ascii="KZ Times New Roman" w:hAnsi="KZ Times New Roman"/>
                <w:sz w:val="24"/>
                <w:szCs w:val="24"/>
                <w:vertAlign w:val="subscript"/>
                <w:lang w:val="en-US"/>
              </w:rPr>
              <w:t>ef</w:t>
            </w:r>
            <w:r w:rsidRPr="00BB120F">
              <w:rPr>
                <w:rFonts w:ascii="KZ Times New Roman" w:hAnsi="KZ Times New Roman"/>
                <w:sz w:val="24"/>
                <w:szCs w:val="24"/>
              </w:rPr>
              <w:t xml:space="preserve"> = </w:t>
            </w:r>
            <w:r w:rsidRPr="00BB120F">
              <w:rPr>
                <w:rFonts w:ascii="KZ Times New Roman" w:hAnsi="KZ Times New Roman"/>
                <w:position w:val="-26"/>
                <w:sz w:val="24"/>
                <w:szCs w:val="24"/>
              </w:rPr>
              <w:object w:dxaOrig="560" w:dyaOrig="700">
                <v:shape id="_x0000_i1050" type="#_x0000_t75" style="width:27.75pt;height:35.25pt" o:ole="">
                  <v:imagedata r:id="rId58" o:title=""/>
                </v:shape>
                <o:OLEObject Type="Embed" ProgID="Equation.3" ShapeID="_x0000_i1050" DrawAspect="Content" ObjectID="_1678092413" r:id="rId59"/>
              </w:objec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Если, деформация сжатия в процессе продольного изгиба растет или остается постоянной, т.е. разгрузка не происходит, то всё сечение находится в пластическом состоянии, характеризуемом касательным модулем деформации Е</w:t>
            </w:r>
            <w:r w:rsidRPr="00BB120F">
              <w:rPr>
                <w:rFonts w:ascii="KZ Times New Roman" w:hAnsi="KZ Times New Roman"/>
                <w:sz w:val="24"/>
                <w:szCs w:val="24"/>
                <w:vertAlign w:val="subscript"/>
                <w:lang w:val="en-US"/>
              </w:rPr>
              <w:t>t</w:t>
            </w:r>
            <w:r w:rsidRPr="00BB120F">
              <w:rPr>
                <w:rFonts w:ascii="KZ Times New Roman" w:hAnsi="KZ Times New Roman"/>
                <w:sz w:val="24"/>
                <w:szCs w:val="24"/>
              </w:rPr>
              <w:t xml:space="preserve">, тогда </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lang w:val="en-US"/>
              </w:rPr>
              <w:t>cr</w:t>
            </w:r>
            <w:proofErr w:type="gramEnd"/>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720" w:dyaOrig="660">
                <v:shape id="_x0000_i1051" type="#_x0000_t75" style="width:36pt;height:33pt" o:ole="">
                  <v:imagedata r:id="rId60" o:title=""/>
                </v:shape>
                <o:OLEObject Type="Embed" ProgID="Equation.3" ShapeID="_x0000_i1051" DrawAspect="Content" ObjectID="_1678092414" r:id="rId61"/>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(3.27)</w:t>
            </w:r>
          </w:p>
          <w:tbl>
            <w:tblPr>
              <w:tblW w:w="0" w:type="auto"/>
              <w:tblInd w:w="142" w:type="dxa"/>
              <w:tblLayout w:type="fixed"/>
              <w:tblLook w:val="0000" w:firstRow="0" w:lastRow="0" w:firstColumn="0" w:lastColumn="0" w:noHBand="0" w:noVBand="0"/>
            </w:tblPr>
            <w:tblGrid>
              <w:gridCol w:w="4077"/>
              <w:gridCol w:w="5429"/>
            </w:tblGrid>
            <w:tr w:rsidR="00BE75AF" w:rsidRPr="00BB120F" w:rsidTr="00BB120F">
              <w:tc>
                <w:tcPr>
                  <w:tcW w:w="4077" w:type="dxa"/>
                </w:tcPr>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4E16F067" wp14:editId="611188D7">
                        <wp:extent cx="2600325" cy="3248025"/>
                        <wp:effectExtent l="0" t="0" r="9525" b="9525"/>
                        <wp:docPr id="34" name="Рисунок 34" descr="Рисунки\Глава-3\Рис2-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Рисунки\Глава-3\Рис2-13.bmp"/>
                                <pic:cNvPicPr>
                                  <a:picLocks noChangeAspect="1" noChangeArrowheads="1"/>
                                </pic:cNvPicPr>
                              </pic:nvPicPr>
                              <pic:blipFill>
                                <a:blip r:embed="rId62" cstate="print">
                                  <a:extLst>
                                    <a:ext uri="{28A0092B-C50C-407E-A947-70E740481C1C}">
                                      <a14:useLocalDpi xmlns:a14="http://schemas.microsoft.com/office/drawing/2010/main" val="0"/>
                                    </a:ext>
                                  </a:extLst>
                                </a:blip>
                                <a:srcRect b="20451"/>
                                <a:stretch>
                                  <a:fillRect/>
                                </a:stretch>
                              </pic:blipFill>
                              <pic:spPr bwMode="auto">
                                <a:xfrm>
                                  <a:off x="0" y="0"/>
                                  <a:ext cx="2600325" cy="3248025"/>
                                </a:xfrm>
                                <a:prstGeom prst="rect">
                                  <a:avLst/>
                                </a:prstGeom>
                                <a:noFill/>
                                <a:ln>
                                  <a:noFill/>
                                </a:ln>
                              </pic:spPr>
                            </pic:pic>
                          </a:graphicData>
                        </a:graphic>
                      </wp:inline>
                    </w:drawing>
                  </w:r>
                </w:p>
              </w:tc>
              <w:tc>
                <w:tcPr>
                  <w:tcW w:w="5429" w:type="dxa"/>
                </w:tcPr>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эпюра напряжений;</w:t>
                  </w:r>
                </w:p>
                <w:p w:rsidR="00BE75AF" w:rsidRPr="00BB120F" w:rsidRDefault="00BE75AF" w:rsidP="00BB120F">
                  <w:pPr>
                    <w:spacing w:after="0" w:line="240" w:lineRule="auto"/>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поперечное сечение стержня</w:t>
                  </w:r>
                </w:p>
                <w:p w:rsidR="00BE75AF" w:rsidRPr="00BB120F" w:rsidRDefault="00BE75AF" w:rsidP="00BB120F">
                  <w:pPr>
                    <w:spacing w:after="0" w:line="240" w:lineRule="auto"/>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Рисунок 3.6 - Напряженно-деформированное состояние центрально сжатого стержня в момент потери устойчивости</w:t>
                  </w:r>
                </w:p>
              </w:tc>
            </w:tr>
          </w:tbl>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lastRenderedPageBreak/>
              <w:t xml:space="preserve">Так как, на практике не существует идеально прямых стержней и идеальных условий центрального приложения силы </w:t>
            </w:r>
            <w:r w:rsidRPr="00BB120F">
              <w:rPr>
                <w:rFonts w:ascii="KZ Times New Roman" w:hAnsi="KZ Times New Roman"/>
                <w:sz w:val="24"/>
                <w:szCs w:val="24"/>
                <w:lang w:val="en-US"/>
              </w:rPr>
              <w:t>N</w:t>
            </w:r>
            <w:r w:rsidRPr="00BB120F">
              <w:rPr>
                <w:rFonts w:ascii="KZ Times New Roman" w:hAnsi="KZ Times New Roman"/>
                <w:sz w:val="24"/>
                <w:szCs w:val="24"/>
              </w:rPr>
              <w:t>, то в практических расчетах вводится некоторый эквивалентный эксцентриситет сжимающей силы е</w:t>
            </w:r>
            <w:r w:rsidRPr="00BB120F">
              <w:rPr>
                <w:rFonts w:ascii="KZ Times New Roman" w:hAnsi="KZ Times New Roman"/>
                <w:sz w:val="24"/>
                <w:szCs w:val="24"/>
                <w:vertAlign w:val="subscript"/>
                <w:lang w:val="en-US"/>
              </w:rPr>
              <w:t>ef</w:t>
            </w:r>
            <w:r w:rsidRPr="00BB120F">
              <w:rPr>
                <w:rFonts w:ascii="KZ Times New Roman" w:hAnsi="KZ Times New Roman"/>
                <w:sz w:val="24"/>
                <w:szCs w:val="24"/>
              </w:rPr>
              <w:t>, который зависит от технологии изготовления, транспортировки, монтажа, решения узлов и т.д.</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Поэтому, по </w:t>
            </w:r>
            <w:r w:rsidRPr="00BB120F">
              <w:rPr>
                <w:rFonts w:ascii="KZ Times New Roman" w:hAnsi="KZ Times New Roman"/>
                <w:sz w:val="24"/>
                <w:szCs w:val="24"/>
                <w:lang w:val="en-US"/>
              </w:rPr>
              <w:t>I</w:t>
            </w:r>
            <w:r w:rsidRPr="00BB120F">
              <w:rPr>
                <w:rFonts w:ascii="KZ Times New Roman" w:hAnsi="KZ Times New Roman"/>
                <w:sz w:val="24"/>
                <w:szCs w:val="24"/>
              </w:rPr>
              <w:t xml:space="preserve">-му предельному состоянию устойчивость сжатого стержня будет обеспечена, </w:t>
            </w:r>
            <w:proofErr w:type="gramStart"/>
            <w:r w:rsidRPr="00BB120F">
              <w:rPr>
                <w:rFonts w:ascii="KZ Times New Roman" w:hAnsi="KZ Times New Roman"/>
                <w:sz w:val="24"/>
                <w:szCs w:val="24"/>
              </w:rPr>
              <w:t xml:space="preserve">если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w:t>
            </w:r>
            <w:r w:rsidRPr="00BB120F">
              <w:rPr>
                <w:rFonts w:ascii="KZ Times New Roman" w:hAnsi="KZ Times New Roman"/>
                <w:position w:val="-24"/>
                <w:sz w:val="24"/>
                <w:szCs w:val="24"/>
                <w:lang w:val="en-US"/>
              </w:rPr>
              <w:object w:dxaOrig="300" w:dyaOrig="620">
                <v:shape id="_x0000_i1052" type="#_x0000_t75" style="width:15pt;height:30.75pt" o:ole="">
                  <v:imagedata r:id="rId63" o:title=""/>
                </v:shape>
                <o:OLEObject Type="Embed" ProgID="Equation.3" ShapeID="_x0000_i1052" DrawAspect="Content" ObjectID="_1678092415" r:id="rId64"/>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Умножив и поделив правую часть на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и введя обозначение </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2"/>
                <w:sz w:val="24"/>
                <w:szCs w:val="24"/>
                <w:lang w:val="en-US"/>
              </w:rPr>
              <w:object w:dxaOrig="520" w:dyaOrig="720">
                <v:shape id="_x0000_i1053" type="#_x0000_t75" style="width:26.25pt;height:36pt" o:ole="">
                  <v:imagedata r:id="rId65" o:title=""/>
                </v:shape>
                <o:OLEObject Type="Embed" ProgID="Equation.3" ShapeID="_x0000_i1053" DrawAspect="Content" ObjectID="_1678092416" r:id="rId66"/>
              </w:object>
            </w:r>
            <w:r w:rsidRPr="00BB120F">
              <w:rPr>
                <w:rFonts w:ascii="KZ Times New Roman" w:hAnsi="KZ Times New Roman"/>
                <w:sz w:val="24"/>
                <w:szCs w:val="24"/>
              </w:rPr>
              <w:t xml:space="preserve"> = </w:t>
            </w:r>
            <w:proofErr w:type="gramStart"/>
            <w:r w:rsidRPr="00BB120F">
              <w:rPr>
                <w:rFonts w:ascii="KZ Times New Roman" w:hAnsi="KZ Times New Roman"/>
                <w:sz w:val="24"/>
                <w:szCs w:val="24"/>
                <w:lang w:val="en-US"/>
              </w:rPr>
              <w:t>φ</w:t>
            </w:r>
            <w:r w:rsidRPr="00BB120F">
              <w:rPr>
                <w:rFonts w:ascii="KZ Times New Roman" w:hAnsi="KZ Times New Roman"/>
                <w:sz w:val="24"/>
                <w:szCs w:val="24"/>
              </w:rPr>
              <w:t>,</w:t>
            </w:r>
            <w:r w:rsidRPr="00BB120F">
              <w:rPr>
                <w:rFonts w:ascii="KZ Times New Roman" w:hAnsi="KZ Times New Roman"/>
                <w:sz w:val="24"/>
                <w:szCs w:val="24"/>
              </w:rPr>
              <w:tab/>
            </w:r>
            <w:proofErr w:type="gramEnd"/>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(3.28)</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называемое</w:t>
            </w:r>
            <w:proofErr w:type="gramEnd"/>
            <w:r w:rsidRPr="00BB120F">
              <w:rPr>
                <w:rFonts w:ascii="KZ Times New Roman" w:hAnsi="KZ Times New Roman"/>
                <w:sz w:val="24"/>
                <w:szCs w:val="24"/>
              </w:rPr>
              <w:t xml:space="preserve"> коэффициентом устойчивости (продольного изгиба) получим</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 xml:space="preserve">= </w:t>
            </w:r>
            <w:r w:rsidRPr="00BB120F">
              <w:rPr>
                <w:rFonts w:ascii="KZ Times New Roman" w:hAnsi="KZ Times New Roman"/>
                <w:position w:val="-24"/>
                <w:sz w:val="24"/>
                <w:szCs w:val="24"/>
                <w:lang w:val="en-US"/>
              </w:rPr>
              <w:object w:dxaOrig="300" w:dyaOrig="620">
                <v:shape id="_x0000_i1054" type="#_x0000_t75" style="width:15pt;height:30.75pt" o:ole="">
                  <v:imagedata r:id="rId67" o:title=""/>
                </v:shape>
                <o:OLEObject Type="Embed" ProgID="Equation.3" ShapeID="_x0000_i1054" DrawAspect="Content" ObjectID="_1678092417" r:id="rId68"/>
              </w:object>
            </w:r>
            <w:r w:rsidRPr="00BB120F">
              <w:rPr>
                <w:rFonts w:ascii="KZ Times New Roman" w:hAnsi="KZ Times New Roman"/>
                <w:sz w:val="24"/>
                <w:szCs w:val="24"/>
              </w:rPr>
              <w:t xml:space="preserve"> &lt;</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φ</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или  </w:t>
            </w:r>
            <w:r w:rsidRPr="00BB120F">
              <w:rPr>
                <w:rFonts w:ascii="KZ Times New Roman" w:hAnsi="KZ Times New Roman"/>
                <w:position w:val="-28"/>
                <w:sz w:val="24"/>
                <w:szCs w:val="24"/>
                <w:lang w:val="en-US"/>
              </w:rPr>
              <w:object w:dxaOrig="560" w:dyaOrig="660">
                <v:shape id="_x0000_i1055" type="#_x0000_t75" style="width:27.75pt;height:33pt" o:ole="">
                  <v:imagedata r:id="rId69" o:title=""/>
                </v:shape>
                <o:OLEObject Type="Embed" ProgID="Equation.3" ShapeID="_x0000_i1055" DrawAspect="Content" ObjectID="_1678092418" r:id="rId70"/>
              </w:object>
            </w:r>
            <w:r w:rsidRPr="00BB120F">
              <w:rPr>
                <w:rFonts w:ascii="KZ Times New Roman" w:hAnsi="KZ Times New Roman"/>
                <w:sz w:val="24"/>
                <w:szCs w:val="24"/>
              </w:rPr>
              <w:t xml:space="preserve"> &lt;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(3.29)</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Коэффициент φ имеет двойственную природу:</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rPr>
              <w:t xml:space="preserve"> = </w:t>
            </w:r>
            <w:r w:rsidRPr="00BB120F">
              <w:rPr>
                <w:rFonts w:ascii="KZ Times New Roman" w:hAnsi="KZ Times New Roman"/>
                <w:position w:val="-32"/>
                <w:sz w:val="24"/>
                <w:szCs w:val="24"/>
                <w:lang w:val="en-US"/>
              </w:rPr>
              <w:object w:dxaOrig="520" w:dyaOrig="720">
                <v:shape id="_x0000_i1056" type="#_x0000_t75" style="width:26.25pt;height:36pt" o:ole="">
                  <v:imagedata r:id="rId71" o:title=""/>
                </v:shape>
                <o:OLEObject Type="Embed" ProgID="Equation.3" ShapeID="_x0000_i1056" DrawAspect="Content" ObjectID="_1678092419" r:id="rId72"/>
              </w:object>
            </w:r>
            <w:r w:rsidRPr="00BB120F">
              <w:rPr>
                <w:rFonts w:ascii="KZ Times New Roman" w:hAnsi="KZ Times New Roman"/>
                <w:sz w:val="24"/>
                <w:szCs w:val="24"/>
              </w:rPr>
              <w:t>=</w:t>
            </w:r>
            <w:r w:rsidRPr="00BB120F">
              <w:rPr>
                <w:rFonts w:ascii="KZ Times New Roman" w:hAnsi="KZ Times New Roman"/>
                <w:position w:val="-36"/>
                <w:sz w:val="24"/>
                <w:szCs w:val="24"/>
                <w:lang w:val="en-US"/>
              </w:rPr>
              <w:object w:dxaOrig="440" w:dyaOrig="800">
                <v:shape id="_x0000_i1057" type="#_x0000_t75" style="width:21.75pt;height:39.75pt" o:ole="">
                  <v:imagedata r:id="rId73" o:title=""/>
                </v:shape>
                <o:OLEObject Type="Embed" ProgID="Equation.3" ShapeID="_x0000_i1057" DrawAspect="Content" ObjectID="_1678092420" r:id="rId74"/>
              </w:object>
            </w:r>
            <w:r w:rsidRPr="00BB120F">
              <w:rPr>
                <w:rFonts w:ascii="KZ Times New Roman" w:hAnsi="KZ Times New Roman"/>
                <w:sz w:val="24"/>
                <w:szCs w:val="24"/>
              </w:rPr>
              <w:t>·</w:t>
            </w:r>
            <w:r w:rsidRPr="00BB120F">
              <w:rPr>
                <w:rFonts w:ascii="KZ Times New Roman" w:hAnsi="KZ Times New Roman"/>
                <w:position w:val="-30"/>
                <w:sz w:val="24"/>
                <w:szCs w:val="24"/>
              </w:rPr>
              <w:object w:dxaOrig="520" w:dyaOrig="700">
                <v:shape id="_x0000_i1058" type="#_x0000_t75" style="width:26.25pt;height:35.25pt" o:ole="">
                  <v:imagedata r:id="rId75" o:title=""/>
                </v:shape>
                <o:OLEObject Type="Embed" ProgID="Equation.3" ShapeID="_x0000_i1058" DrawAspect="Content" ObjectID="_1678092421" r:id="rId76"/>
              </w:object>
            </w:r>
            <w:r w:rsidRPr="00BB120F">
              <w:rPr>
                <w:rFonts w:ascii="KZ Times New Roman" w:hAnsi="KZ Times New Roman"/>
                <w:sz w:val="24"/>
                <w:szCs w:val="24"/>
              </w:rPr>
              <w:t>= φ</w:t>
            </w:r>
            <w:r w:rsidRPr="00BB120F">
              <w:rPr>
                <w:rFonts w:ascii="KZ Times New Roman" w:hAnsi="KZ Times New Roman"/>
                <w:sz w:val="24"/>
                <w:szCs w:val="24"/>
                <w:vertAlign w:val="subscript"/>
              </w:rPr>
              <w:t>1</w:t>
            </w:r>
            <w:r w:rsidRPr="00BB120F">
              <w:rPr>
                <w:rFonts w:ascii="KZ Times New Roman" w:hAnsi="KZ Times New Roman"/>
                <w:sz w:val="24"/>
                <w:szCs w:val="24"/>
              </w:rPr>
              <w:t>·φ</w:t>
            </w:r>
            <w:r w:rsidRPr="00BB120F">
              <w:rPr>
                <w:rFonts w:ascii="KZ Times New Roman" w:hAnsi="KZ Times New Roman"/>
                <w:sz w:val="24"/>
                <w:szCs w:val="24"/>
                <w:vertAlign w:val="subscript"/>
              </w:rPr>
              <w:t>2</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(3.30)</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зависит от гибкости и марки стали</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position w:val="-24"/>
                <w:sz w:val="24"/>
                <w:szCs w:val="24"/>
              </w:rPr>
              <w:object w:dxaOrig="660" w:dyaOrig="660">
                <v:shape id="_x0000_i1059" type="#_x0000_t75" style="width:33pt;height:33pt" o:ole="">
                  <v:imagedata r:id="rId77" o:title=""/>
                </v:shape>
                <o:OLEObject Type="Embed" ProgID="Equation.3" ShapeID="_x0000_i1059" DrawAspect="Content" ObjectID="_1678092422" r:id="rId78"/>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(3.31)</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 xml:space="preserve">где </w:t>
            </w:r>
            <w:r w:rsidRPr="00BB120F">
              <w:rPr>
                <w:rFonts w:ascii="KZ Times New Roman" w:hAnsi="KZ Times New Roman"/>
                <w:position w:val="-26"/>
                <w:sz w:val="24"/>
                <w:szCs w:val="24"/>
              </w:rPr>
              <w:object w:dxaOrig="1140" w:dyaOrig="700">
                <v:shape id="_x0000_i1060" type="#_x0000_t75" style="width:57pt;height:35.25pt" o:ole="">
                  <v:imagedata r:id="rId79" o:title=""/>
                </v:shape>
                <o:OLEObject Type="Embed" ProgID="Equation.3" ShapeID="_x0000_i1060" DrawAspect="Content" ObjectID="_1678092423" r:id="rId80"/>
              </w:object>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условная гибкость.</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В упругой стадии Т = Е, </w:t>
            </w:r>
            <w:proofErr w:type="gramStart"/>
            <w:r w:rsidRPr="00BB120F">
              <w:rPr>
                <w:rFonts w:ascii="KZ Times New Roman" w:hAnsi="KZ Times New Roman"/>
                <w:sz w:val="24"/>
                <w:szCs w:val="24"/>
              </w:rPr>
              <w:t>значит  φ</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position w:val="-24"/>
                <w:sz w:val="24"/>
                <w:szCs w:val="24"/>
              </w:rPr>
              <w:object w:dxaOrig="360" w:dyaOrig="660">
                <v:shape id="_x0000_i1061" type="#_x0000_t75" style="width:18pt;height:33pt" o:ole="">
                  <v:imagedata r:id="rId81" o:title=""/>
                </v:shape>
                <o:OLEObject Type="Embed" ProgID="Equation.3" ShapeID="_x0000_i1061" DrawAspect="Content" ObjectID="_1678092424" r:id="rId82"/>
              </w:objec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Коэффициент φ</w:t>
            </w:r>
            <w:r w:rsidRPr="00BB120F">
              <w:rPr>
                <w:rFonts w:ascii="KZ Times New Roman" w:hAnsi="KZ Times New Roman"/>
                <w:sz w:val="24"/>
                <w:szCs w:val="24"/>
                <w:vertAlign w:val="subscript"/>
              </w:rPr>
              <w:t>2</w:t>
            </w:r>
            <w:r w:rsidRPr="00BB120F">
              <w:rPr>
                <w:rFonts w:ascii="KZ Times New Roman" w:hAnsi="KZ Times New Roman"/>
                <w:sz w:val="24"/>
                <w:szCs w:val="24"/>
              </w:rPr>
              <w:t xml:space="preserve"> зависит от λ, а наименьшее его значение соответствует </w:t>
            </w:r>
            <w:proofErr w:type="gramStart"/>
            <w:r w:rsidRPr="00BB120F">
              <w:rPr>
                <w:rFonts w:ascii="KZ Times New Roman" w:hAnsi="KZ Times New Roman"/>
                <w:sz w:val="24"/>
                <w:szCs w:val="24"/>
              </w:rPr>
              <w:t>средней  λ</w:t>
            </w:r>
            <w:proofErr w:type="gramEnd"/>
            <w:r w:rsidRPr="00BB120F">
              <w:rPr>
                <w:rFonts w:ascii="KZ Times New Roman" w:hAnsi="KZ Times New Roman"/>
                <w:sz w:val="24"/>
                <w:szCs w:val="24"/>
              </w:rPr>
              <w:t xml:space="preserve"> =100.</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Коэффициент φ принимается по таблице 72 СНиП или подсчитывается по формулам 8, 9 или 10 СНиП</w:t>
            </w:r>
          </w:p>
          <w:tbl>
            <w:tblPr>
              <w:tblW w:w="0" w:type="auto"/>
              <w:tblLayout w:type="fixed"/>
              <w:tblLook w:val="0000" w:firstRow="0" w:lastRow="0" w:firstColumn="0" w:lastColumn="0" w:noHBand="0" w:noVBand="0"/>
            </w:tblPr>
            <w:tblGrid>
              <w:gridCol w:w="5789"/>
              <w:gridCol w:w="579"/>
              <w:gridCol w:w="1099"/>
            </w:tblGrid>
            <w:tr w:rsidR="00BE75AF" w:rsidRPr="00BB120F" w:rsidTr="00FC6FA2">
              <w:trPr>
                <w:trHeight w:val="1360"/>
              </w:trPr>
              <w:tc>
                <w:tcPr>
                  <w:tcW w:w="5789" w:type="dxa"/>
                </w:tcPr>
                <w:p w:rsidR="00BE75AF" w:rsidRPr="00BB120F" w:rsidRDefault="00BE75AF" w:rsidP="00BB120F">
                  <w:pPr>
                    <w:tabs>
                      <w:tab w:val="left" w:pos="567"/>
                      <w:tab w:val="center" w:pos="3261"/>
                    </w:tabs>
                    <w:spacing w:after="0" w:line="240" w:lineRule="auto"/>
                    <w:jc w:val="both"/>
                    <w:rPr>
                      <w:rFonts w:ascii="KZ Times New Roman" w:hAnsi="KZ Times New Roman"/>
                      <w:sz w:val="24"/>
                      <w:szCs w:val="24"/>
                    </w:rPr>
                  </w:pPr>
                  <w:bookmarkStart w:id="1" w:name="_GoBack"/>
                  <w:bookmarkEnd w:id="1"/>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ab/>
                    <w:t xml:space="preserve">0 &lt; </w:t>
                  </w:r>
                  <w:r w:rsidRPr="00BB120F">
                    <w:rPr>
                      <w:rFonts w:ascii="KZ Times New Roman" w:hAnsi="KZ Times New Roman"/>
                      <w:position w:val="-6"/>
                      <w:sz w:val="24"/>
                      <w:szCs w:val="24"/>
                      <w:lang w:val="en-US"/>
                    </w:rPr>
                    <w:object w:dxaOrig="240" w:dyaOrig="320">
                      <v:shape id="_x0000_i1112" type="#_x0000_t75" style="width:12pt;height:15.75pt" o:ole="">
                        <v:imagedata r:id="rId83" o:title=""/>
                      </v:shape>
                      <o:OLEObject Type="Embed" ProgID="Equation.3" ShapeID="_x0000_i1112" DrawAspect="Content" ObjectID="_1678092425" r:id="rId84"/>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2.5                 </w:t>
                  </w:r>
                  <w:r w:rsidRPr="00BB120F">
                    <w:rPr>
                      <w:rFonts w:ascii="KZ Times New Roman" w:hAnsi="KZ Times New Roman"/>
                      <w:sz w:val="24"/>
                      <w:szCs w:val="24"/>
                    </w:rPr>
                    <w:tab/>
                    <w:t xml:space="preserve">– </w:t>
                  </w:r>
                  <w:r w:rsidRPr="00BB120F">
                    <w:rPr>
                      <w:rFonts w:ascii="KZ Times New Roman" w:hAnsi="KZ Times New Roman"/>
                      <w:sz w:val="24"/>
                      <w:szCs w:val="24"/>
                      <w:lang w:val="en-US"/>
                    </w:rPr>
                    <w:t>φ</w:t>
                  </w:r>
                  <w:r w:rsidRPr="00BB120F">
                    <w:rPr>
                      <w:rFonts w:ascii="KZ Times New Roman" w:hAnsi="KZ Times New Roman"/>
                      <w:sz w:val="24"/>
                      <w:szCs w:val="24"/>
                    </w:rPr>
                    <w:t xml:space="preserve"> = 1 – 0.066·</w:t>
                  </w:r>
                  <w:r w:rsidRPr="00BB120F">
                    <w:rPr>
                      <w:rFonts w:ascii="KZ Times New Roman" w:hAnsi="KZ Times New Roman"/>
                      <w:position w:val="-6"/>
                      <w:sz w:val="24"/>
                      <w:szCs w:val="24"/>
                      <w:lang w:val="en-US"/>
                    </w:rPr>
                    <w:object w:dxaOrig="240" w:dyaOrig="340">
                      <v:shape id="_x0000_i1113" type="#_x0000_t75" style="width:12pt;height:17.25pt" o:ole="">
                        <v:imagedata r:id="rId85" o:title=""/>
                      </v:shape>
                      <o:OLEObject Type="Embed" ProgID="Equation.3" ShapeID="_x0000_i1113" DrawAspect="Content" ObjectID="_1678092426" r:id="rId86"/>
                    </w:object>
                  </w:r>
                  <w:r w:rsidRPr="00BB120F">
                    <w:rPr>
                      <w:rFonts w:ascii="KZ Times New Roman" w:hAnsi="KZ Times New Roman"/>
                      <w:sz w:val="24"/>
                      <w:szCs w:val="24"/>
                    </w:rPr>
                    <w:t>·</w:t>
                  </w:r>
                  <w:r w:rsidRPr="00BB120F">
                    <w:rPr>
                      <w:rFonts w:ascii="KZ Times New Roman" w:hAnsi="KZ Times New Roman"/>
                      <w:position w:val="-8"/>
                      <w:sz w:val="24"/>
                      <w:szCs w:val="24"/>
                      <w:lang w:val="en-US"/>
                    </w:rPr>
                    <w:object w:dxaOrig="460" w:dyaOrig="420">
                      <v:shape id="_x0000_i1114" type="#_x0000_t75" style="width:23.25pt;height:21pt" o:ole="">
                        <v:imagedata r:id="rId87" o:title=""/>
                      </v:shape>
                      <o:OLEObject Type="Embed" ProgID="Equation.3" ShapeID="_x0000_i1114" DrawAspect="Content" ObjectID="_1678092427" r:id="rId88"/>
                    </w:object>
                  </w:r>
                  <w:r w:rsidRPr="00BB120F">
                    <w:rPr>
                      <w:rFonts w:ascii="KZ Times New Roman" w:hAnsi="KZ Times New Roman"/>
                      <w:sz w:val="24"/>
                      <w:szCs w:val="24"/>
                    </w:rPr>
                    <w:t>;</w:t>
                  </w:r>
                </w:p>
                <w:p w:rsidR="00BE75AF" w:rsidRPr="00BB120F" w:rsidRDefault="00BE75AF" w:rsidP="00BB120F">
                  <w:pPr>
                    <w:tabs>
                      <w:tab w:val="left" w:pos="567"/>
                      <w:tab w:val="left" w:pos="993"/>
                      <w:tab w:val="center" w:pos="3261"/>
                    </w:tabs>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ab/>
                    <w:t xml:space="preserve">2.5 &lt; </w:t>
                  </w:r>
                  <w:r w:rsidRPr="00BB120F">
                    <w:rPr>
                      <w:rFonts w:ascii="KZ Times New Roman" w:hAnsi="KZ Times New Roman"/>
                      <w:position w:val="-6"/>
                      <w:sz w:val="24"/>
                      <w:szCs w:val="24"/>
                      <w:lang w:val="en-US"/>
                    </w:rPr>
                    <w:object w:dxaOrig="240" w:dyaOrig="340">
                      <v:shape id="_x0000_i1115" type="#_x0000_t75" style="width:12pt;height:17.25pt" o:ole="">
                        <v:imagedata r:id="rId85" o:title=""/>
                      </v:shape>
                      <o:OLEObject Type="Embed" ProgID="Equation.3" ShapeID="_x0000_i1115" DrawAspect="Content" ObjectID="_1678092428" r:id="rId89"/>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4.5              –</w:t>
                  </w:r>
                  <w:r w:rsidRPr="00BB120F">
                    <w:rPr>
                      <w:rFonts w:ascii="KZ Times New Roman" w:hAnsi="KZ Times New Roman"/>
                      <w:sz w:val="24"/>
                      <w:szCs w:val="24"/>
                    </w:rPr>
                    <w:tab/>
                    <w:t xml:space="preserve"> </w:t>
                  </w:r>
                  <w:r w:rsidRPr="00BB120F">
                    <w:rPr>
                      <w:rFonts w:ascii="KZ Times New Roman" w:hAnsi="KZ Times New Roman"/>
                      <w:sz w:val="24"/>
                      <w:szCs w:val="24"/>
                      <w:lang w:val="en-US"/>
                    </w:rPr>
                    <w:t>φ</w:t>
                  </w:r>
                  <w:r w:rsidRPr="00BB120F">
                    <w:rPr>
                      <w:rFonts w:ascii="KZ Times New Roman" w:hAnsi="KZ Times New Roman"/>
                      <w:sz w:val="24"/>
                      <w:szCs w:val="24"/>
                    </w:rPr>
                    <w:t xml:space="preserve"> = 1.46 – 0.34·</w:t>
                  </w:r>
                  <w:r w:rsidRPr="00BB120F">
                    <w:rPr>
                      <w:rFonts w:ascii="KZ Times New Roman" w:hAnsi="KZ Times New Roman"/>
                      <w:position w:val="-6"/>
                      <w:sz w:val="24"/>
                      <w:szCs w:val="24"/>
                      <w:lang w:val="en-US"/>
                    </w:rPr>
                    <w:object w:dxaOrig="240" w:dyaOrig="340">
                      <v:shape id="_x0000_i1116" type="#_x0000_t75" style="width:12pt;height:17.25pt" o:ole="">
                        <v:imagedata r:id="rId85" o:title=""/>
                      </v:shape>
                      <o:OLEObject Type="Embed" ProgID="Equation.3" ShapeID="_x0000_i1116" DrawAspect="Content" ObjectID="_1678092429" r:id="rId90"/>
                    </w:object>
                  </w:r>
                  <w:r w:rsidRPr="00BB120F">
                    <w:rPr>
                      <w:rFonts w:ascii="KZ Times New Roman" w:hAnsi="KZ Times New Roman"/>
                      <w:sz w:val="24"/>
                      <w:szCs w:val="24"/>
                    </w:rPr>
                    <w:t xml:space="preserve"> + 0.021·</w:t>
                  </w:r>
                  <w:r w:rsidRPr="00BB120F">
                    <w:rPr>
                      <w:rFonts w:ascii="KZ Times New Roman" w:hAnsi="KZ Times New Roman"/>
                      <w:position w:val="-6"/>
                      <w:sz w:val="24"/>
                      <w:szCs w:val="24"/>
                      <w:lang w:val="en-US"/>
                    </w:rPr>
                    <w:object w:dxaOrig="240" w:dyaOrig="320">
                      <v:shape id="_x0000_i1117" type="#_x0000_t75" style="width:12pt;height:15.75pt" o:ole="">
                        <v:imagedata r:id="rId83" o:title=""/>
                      </v:shape>
                      <o:OLEObject Type="Embed" ProgID="Equation.3" ShapeID="_x0000_i1117" DrawAspect="Content" ObjectID="_1678092430" r:id="rId91"/>
                    </w:object>
                  </w:r>
                  <w:r w:rsidRPr="00BB120F">
                    <w:rPr>
                      <w:rFonts w:ascii="KZ Times New Roman" w:hAnsi="KZ Times New Roman"/>
                      <w:sz w:val="24"/>
                      <w:szCs w:val="24"/>
                      <w:vertAlign w:val="superscript"/>
                    </w:rPr>
                    <w:t>2</w:t>
                  </w:r>
                  <w:r w:rsidRPr="00BB120F">
                    <w:rPr>
                      <w:rFonts w:ascii="KZ Times New Roman" w:hAnsi="KZ Times New Roman"/>
                      <w:sz w:val="24"/>
                      <w:szCs w:val="24"/>
                    </w:rPr>
                    <w:t>;</w:t>
                  </w:r>
                </w:p>
                <w:p w:rsidR="00BE75AF" w:rsidRPr="00BB120F" w:rsidRDefault="00BE75AF" w:rsidP="00BB120F">
                  <w:pPr>
                    <w:tabs>
                      <w:tab w:val="left" w:pos="567"/>
                      <w:tab w:val="left" w:pos="993"/>
                      <w:tab w:val="center" w:pos="3261"/>
                    </w:tabs>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ab/>
                  </w:r>
                  <w:r w:rsidRPr="00BB120F">
                    <w:rPr>
                      <w:rFonts w:ascii="KZ Times New Roman" w:hAnsi="KZ Times New Roman"/>
                      <w:position w:val="-6"/>
                      <w:sz w:val="24"/>
                      <w:szCs w:val="24"/>
                      <w:lang w:val="en-US"/>
                    </w:rPr>
                    <w:object w:dxaOrig="240" w:dyaOrig="320">
                      <v:shape id="_x0000_i1118" type="#_x0000_t75" style="width:12pt;height:15.75pt" o:ole="">
                        <v:imagedata r:id="rId83" o:title=""/>
                      </v:shape>
                      <o:OLEObject Type="Embed" ProgID="Equation.3" ShapeID="_x0000_i1118" DrawAspect="Content" ObjectID="_1678092431" r:id="rId92"/>
                    </w:object>
                  </w:r>
                  <w:r w:rsidRPr="00BB120F">
                    <w:rPr>
                      <w:rFonts w:ascii="KZ Times New Roman" w:hAnsi="KZ Times New Roman"/>
                      <w:sz w:val="24"/>
                      <w:szCs w:val="24"/>
                    </w:rPr>
                    <w:t xml:space="preserve"> &gt; 4.5                        – </w:t>
                  </w:r>
                  <w:r w:rsidRPr="00BB120F">
                    <w:rPr>
                      <w:rFonts w:ascii="KZ Times New Roman" w:hAnsi="KZ Times New Roman"/>
                      <w:sz w:val="24"/>
                      <w:szCs w:val="24"/>
                      <w:lang w:val="en-US"/>
                    </w:rPr>
                    <w:t>φ</w:t>
                  </w:r>
                  <w:r w:rsidRPr="00BB120F">
                    <w:rPr>
                      <w:rFonts w:ascii="KZ Times New Roman" w:hAnsi="KZ Times New Roman"/>
                      <w:sz w:val="24"/>
                      <w:szCs w:val="24"/>
                    </w:rPr>
                    <w:t xml:space="preserve"> = </w:t>
                  </w:r>
                  <w:r w:rsidRPr="00BB120F">
                    <w:rPr>
                      <w:rFonts w:ascii="KZ Times New Roman" w:hAnsi="KZ Times New Roman"/>
                      <w:position w:val="-32"/>
                      <w:sz w:val="24"/>
                      <w:szCs w:val="24"/>
                    </w:rPr>
                    <w:object w:dxaOrig="1420" w:dyaOrig="760">
                      <v:shape id="_x0000_i1119" type="#_x0000_t75" style="width:71.25pt;height:38.25pt" o:ole="">
                        <v:imagedata r:id="rId93" o:title=""/>
                      </v:shape>
                      <o:OLEObject Type="Embed" ProgID="Equation.3" ShapeID="_x0000_i1119" DrawAspect="Content" ObjectID="_1678092432" r:id="rId94"/>
                    </w:object>
                  </w:r>
                  <w:r w:rsidRPr="00BB120F">
                    <w:rPr>
                      <w:rFonts w:ascii="KZ Times New Roman" w:hAnsi="KZ Times New Roman"/>
                      <w:sz w:val="24"/>
                      <w:szCs w:val="24"/>
                    </w:rPr>
                    <w:t>.</w:t>
                  </w:r>
                </w:p>
              </w:tc>
              <w:tc>
                <w:tcPr>
                  <w:tcW w:w="579" w:type="dxa"/>
                </w:tcPr>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78BB8FBF" wp14:editId="4E8684F4">
                        <wp:extent cx="476250" cy="1276350"/>
                        <wp:effectExtent l="0" t="0" r="0" b="0"/>
                        <wp:docPr id="33" name="Рисунок 33" descr="Рисунки\Глава-3\Кр скобка.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Рисунки\Глава-3\Кр скобка.bmp"/>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76250" cy="1276350"/>
                                </a:xfrm>
                                <a:prstGeom prst="rect">
                                  <a:avLst/>
                                </a:prstGeom>
                                <a:noFill/>
                                <a:ln>
                                  <a:noFill/>
                                </a:ln>
                              </pic:spPr>
                            </pic:pic>
                          </a:graphicData>
                        </a:graphic>
                      </wp:inline>
                    </w:drawing>
                  </w:r>
                </w:p>
              </w:tc>
              <w:tc>
                <w:tcPr>
                  <w:tcW w:w="1099" w:type="dxa"/>
                  <w:vAlign w:val="center"/>
                </w:tcPr>
                <w:p w:rsidR="00BE75AF" w:rsidRPr="00BB120F" w:rsidRDefault="00BE75AF" w:rsidP="00BB120F">
                  <w:pPr>
                    <w:spacing w:after="0" w:line="240" w:lineRule="auto"/>
                    <w:jc w:val="right"/>
                    <w:rPr>
                      <w:rFonts w:ascii="KZ Times New Roman" w:hAnsi="KZ Times New Roman"/>
                      <w:sz w:val="24"/>
                      <w:szCs w:val="24"/>
                    </w:rPr>
                  </w:pPr>
                  <w:r w:rsidRPr="00BB120F">
                    <w:rPr>
                      <w:rFonts w:ascii="KZ Times New Roman" w:hAnsi="KZ Times New Roman"/>
                      <w:sz w:val="24"/>
                      <w:szCs w:val="24"/>
                    </w:rPr>
                    <w:t>(3.32)</w:t>
                  </w:r>
                </w:p>
              </w:tc>
            </w:tr>
          </w:tbl>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lastRenderedPageBreak/>
              <w:t>При этом, для учета формы сечения, все стержни разделены на 3 группы:</w:t>
            </w:r>
          </w:p>
          <w:p w:rsidR="00BE75AF" w:rsidRPr="00BB120F" w:rsidRDefault="00BE75AF" w:rsidP="00BB120F">
            <w:pPr>
              <w:jc w:val="center"/>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19A75424" wp14:editId="4353B834">
                  <wp:extent cx="4476750" cy="424643"/>
                  <wp:effectExtent l="0" t="0" r="0" b="0"/>
                  <wp:docPr id="32" name="Рисунок 32" descr="Рисунки\Глава-3\Коэф фи.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Рисунки\Глава-3\Коэф фи.bmp"/>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flipV="1">
                            <a:off x="0" y="0"/>
                            <a:ext cx="4660514" cy="442074"/>
                          </a:xfrm>
                          <a:prstGeom prst="rect">
                            <a:avLst/>
                          </a:prstGeom>
                          <a:noFill/>
                          <a:ln>
                            <a:noFill/>
                          </a:ln>
                        </pic:spPr>
                      </pic:pic>
                    </a:graphicData>
                  </a:graphic>
                </wp:inline>
              </w:drawing>
            </w:r>
          </w:p>
          <w:p w:rsidR="00BE75AF" w:rsidRPr="00BB120F" w:rsidRDefault="00BE75AF" w:rsidP="00FC6FA2">
            <w:pPr>
              <w:rPr>
                <w:rFonts w:ascii="KZ Times New Roman" w:hAnsi="KZ Times New Roman"/>
                <w:sz w:val="24"/>
                <w:szCs w:val="24"/>
              </w:rPr>
            </w:pPr>
          </w:p>
        </w:tc>
        <w:tc>
          <w:tcPr>
            <w:tcW w:w="7876" w:type="dxa"/>
          </w:tcPr>
          <w:p w:rsidR="00BB120F" w:rsidRPr="00BB120F" w:rsidRDefault="00BB120F" w:rsidP="00BB120F">
            <w:pPr>
              <w:ind w:left="567"/>
              <w:jc w:val="both"/>
              <w:rPr>
                <w:rFonts w:ascii="KZ Times New Roman" w:hAnsi="KZ Times New Roman"/>
                <w:b/>
                <w:sz w:val="24"/>
                <w:szCs w:val="24"/>
                <w:lang w:val="ru-MD"/>
              </w:rPr>
            </w:pPr>
            <w:proofErr w:type="gramStart"/>
            <w:r w:rsidRPr="00BB120F">
              <w:rPr>
                <w:rFonts w:ascii="KZ Times New Roman" w:hAnsi="KZ Times New Roman"/>
                <w:b/>
                <w:sz w:val="24"/>
                <w:szCs w:val="24"/>
              </w:rPr>
              <w:lastRenderedPageBreak/>
              <w:t>а</w:t>
            </w:r>
            <w:proofErr w:type="gramEnd"/>
            <w:r w:rsidRPr="00BB120F">
              <w:rPr>
                <w:rFonts w:ascii="KZ Times New Roman" w:hAnsi="KZ Times New Roman"/>
                <w:b/>
                <w:sz w:val="24"/>
                <w:szCs w:val="24"/>
              </w:rPr>
              <w:t>)</w:t>
            </w:r>
            <w:r w:rsidRPr="00BB120F">
              <w:rPr>
                <w:rFonts w:ascii="KZ Times New Roman" w:hAnsi="KZ Times New Roman"/>
                <w:b/>
                <w:sz w:val="24"/>
                <w:szCs w:val="24"/>
                <w:lang w:val="ru-MD"/>
              </w:rPr>
              <w:t xml:space="preserve"> Центрлік созылған немесе сығылған элементтерді беріктікке есептеу  негіздері.</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 xml:space="preserve">Сығылған элементтің тұрақтылықты қамту шарты кезінде жүктеме </w:t>
            </w:r>
            <w:proofErr w:type="gramStart"/>
            <w:r w:rsidRPr="00BB120F">
              <w:rPr>
                <w:rFonts w:ascii="KZ Times New Roman" w:hAnsi="KZ Times New Roman"/>
                <w:sz w:val="24"/>
                <w:szCs w:val="24"/>
              </w:rPr>
              <w:t>астындағы</w:t>
            </w:r>
            <w:r w:rsidRPr="00BB120F">
              <w:rPr>
                <w:rFonts w:ascii="KZ Times New Roman" w:hAnsi="KZ Times New Roman"/>
                <w:sz w:val="24"/>
                <w:szCs w:val="24"/>
                <w:lang w:val="ru-MD"/>
              </w:rPr>
              <w:t xml:space="preserve">  қарапайым</w:t>
            </w:r>
            <w:proofErr w:type="gramEnd"/>
            <w:r w:rsidRPr="00BB120F">
              <w:rPr>
                <w:rFonts w:ascii="KZ Times New Roman" w:hAnsi="KZ Times New Roman"/>
                <w:sz w:val="24"/>
                <w:szCs w:val="24"/>
                <w:lang w:val="ru-MD"/>
              </w:rPr>
              <w:t xml:space="preserve"> созылу-сығылу кезіндегі материалдың жұмысына толық сәикес  келеді. </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lang w:val="ru-MD"/>
              </w:rPr>
              <w:t>Элементтің көлденең қимасындағы кернеу тең аралықта таралған деп жорылады. Сондай элементтердің көтеру мүмкіншілігін қамту үшін, қимадағы есептік жүктемеден болатын бұл кернеулер есептік есептік кедергіден аспауы керек. Соған байланысты бірінші шектік күйдің негізгі теңсіздігінен</w:t>
            </w:r>
          </w:p>
          <w:p w:rsidR="00BB120F" w:rsidRPr="00BB120F" w:rsidRDefault="00BB120F" w:rsidP="00BB120F">
            <w:pPr>
              <w:ind w:firstLine="567"/>
              <w:jc w:val="right"/>
              <w:rPr>
                <w:rFonts w:ascii="KZ Times New Roman" w:hAnsi="KZ Times New Roman"/>
                <w:sz w:val="24"/>
                <w:szCs w:val="24"/>
                <w:lang w:val="ru-MD"/>
              </w:rPr>
            </w:pPr>
            <w:r w:rsidRPr="00BB120F">
              <w:rPr>
                <w:rFonts w:ascii="KZ Times New Roman" w:hAnsi="KZ Times New Roman"/>
                <w:sz w:val="24"/>
                <w:szCs w:val="24"/>
                <w:lang w:val="ru-MD"/>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N</w:t>
            </w:r>
            <w:r w:rsidRPr="00BB120F">
              <w:rPr>
                <w:rFonts w:ascii="KZ Times New Roman" w:hAnsi="KZ Times New Roman"/>
                <w:sz w:val="24"/>
                <w:szCs w:val="24"/>
                <w:lang w:val="ru-MD"/>
              </w:rPr>
              <w:t>/</w:t>
            </w:r>
            <w:proofErr w:type="gramStart"/>
            <w:r w:rsidRPr="00BB120F">
              <w:rPr>
                <w:rFonts w:ascii="KZ Times New Roman" w:hAnsi="KZ Times New Roman"/>
                <w:sz w:val="24"/>
                <w:szCs w:val="24"/>
                <w:lang w:val="en-US"/>
              </w:rPr>
              <w:t>A</w:t>
            </w:r>
            <w:r w:rsidRPr="00BB120F">
              <w:rPr>
                <w:rFonts w:ascii="KZ Times New Roman" w:hAnsi="KZ Times New Roman"/>
                <w:sz w:val="24"/>
                <w:szCs w:val="24"/>
                <w:vertAlign w:val="subscript"/>
                <w:lang w:val="en-US"/>
              </w:rPr>
              <w:t>n</w:t>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t>R</w:t>
            </w:r>
            <w:proofErr w:type="gramEnd"/>
            <w:r w:rsidRPr="00BB120F">
              <w:rPr>
                <w:rFonts w:ascii="KZ Times New Roman" w:hAnsi="KZ Times New Roman"/>
                <w:sz w:val="24"/>
                <w:szCs w:val="24"/>
                <w:lang w:val="ru-MD"/>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t>(3.9)</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Мұндағы</w:t>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t>R</w:t>
            </w:r>
            <w:r w:rsidRPr="00BB120F">
              <w:rPr>
                <w:rFonts w:ascii="KZ Times New Roman" w:hAnsi="KZ Times New Roman"/>
                <w:sz w:val="24"/>
                <w:szCs w:val="24"/>
                <w:lang w:val="ru-MD"/>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ru-MD"/>
              </w:rPr>
              <w:t xml:space="preserve"> –егер сырықта пластикалық деформацияның дамуына жол берілмесе, ал жол </w:t>
            </w:r>
            <w:proofErr w:type="gramStart"/>
            <w:r w:rsidRPr="00BB120F">
              <w:rPr>
                <w:rFonts w:ascii="KZ Times New Roman" w:hAnsi="KZ Times New Roman"/>
                <w:sz w:val="24"/>
                <w:szCs w:val="24"/>
                <w:lang w:val="ru-MD"/>
              </w:rPr>
              <w:t>берілсе ,</w:t>
            </w:r>
            <w:proofErr w:type="gramEnd"/>
            <w:r w:rsidRPr="00BB120F">
              <w:rPr>
                <w:rFonts w:ascii="KZ Times New Roman" w:hAnsi="KZ Times New Roman"/>
                <w:sz w:val="24"/>
                <w:szCs w:val="24"/>
                <w:lang w:val="ru-MD"/>
              </w:rPr>
              <w:t xml:space="preserve"> онда </w:t>
            </w:r>
            <w:r w:rsidRPr="00BB120F">
              <w:rPr>
                <w:rFonts w:ascii="KZ Times New Roman" w:hAnsi="KZ Times New Roman"/>
                <w:sz w:val="24"/>
                <w:szCs w:val="24"/>
                <w:lang w:val="en-US"/>
              </w:rPr>
              <w:t>R</w:t>
            </w:r>
            <w:r w:rsidRPr="00BB120F">
              <w:rPr>
                <w:rFonts w:ascii="KZ Times New Roman" w:hAnsi="KZ Times New Roman"/>
                <w:sz w:val="24"/>
                <w:szCs w:val="24"/>
                <w:lang w:val="ru-MD"/>
              </w:rPr>
              <w:t xml:space="preserve"> екі мәнінің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ru-MD"/>
              </w:rPr>
              <w:t xml:space="preserve">  пен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n</w:t>
            </w:r>
            <w:r w:rsidRPr="00BB120F">
              <w:rPr>
                <w:rFonts w:ascii="KZ Times New Roman" w:hAnsi="KZ Times New Roman"/>
                <w:sz w:val="24"/>
                <w:szCs w:val="24"/>
                <w:lang w:val="ru-MD"/>
              </w:rPr>
              <w:t>/</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lang w:val="en-US"/>
              </w:rPr>
              <w:t>n</w:t>
            </w:r>
            <w:r w:rsidRPr="00BB120F">
              <w:rPr>
                <w:rFonts w:ascii="KZ Times New Roman" w:hAnsi="KZ Times New Roman"/>
                <w:sz w:val="24"/>
                <w:szCs w:val="24"/>
                <w:lang w:val="ru-MD"/>
              </w:rPr>
              <w:t xml:space="preserve"> үлкеніне тең болады. </w:t>
            </w:r>
            <w:proofErr w:type="gramStart"/>
            <w:r w:rsidRPr="00BB120F">
              <w:rPr>
                <w:rFonts w:ascii="KZ Times New Roman" w:hAnsi="KZ Times New Roman"/>
                <w:sz w:val="24"/>
                <w:szCs w:val="24"/>
                <w:lang w:val="ru-MD"/>
              </w:rPr>
              <w:t xml:space="preserve">Мұндағы  </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lang w:val="en-US"/>
              </w:rPr>
              <w:t>n</w:t>
            </w:r>
            <w:proofErr w:type="gramEnd"/>
            <w:r w:rsidRPr="00BB120F">
              <w:rPr>
                <w:rFonts w:ascii="KZ Times New Roman" w:hAnsi="KZ Times New Roman"/>
                <w:sz w:val="24"/>
                <w:szCs w:val="24"/>
                <w:lang w:val="ru-MD"/>
              </w:rPr>
              <w:t xml:space="preserve">=1,3 – құралымды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В</w:t>
            </w:r>
            <w:r w:rsidRPr="00BB120F">
              <w:rPr>
                <w:rFonts w:ascii="KZ Times New Roman" w:hAnsi="KZ Times New Roman"/>
                <w:sz w:val="24"/>
                <w:szCs w:val="24"/>
                <w:lang w:val="ru-MD"/>
              </w:rPr>
              <w:t xml:space="preserve"> </w:t>
            </w:r>
            <w:r w:rsidRPr="00BB120F">
              <w:rPr>
                <w:rFonts w:ascii="KZ Times New Roman" w:hAnsi="KZ Times New Roman"/>
                <w:sz w:val="24"/>
                <w:szCs w:val="24"/>
              </w:rPr>
              <w:t>бойынша</w:t>
            </w:r>
            <w:r w:rsidRPr="00BB120F">
              <w:rPr>
                <w:rFonts w:ascii="KZ Times New Roman" w:hAnsi="KZ Times New Roman"/>
                <w:sz w:val="24"/>
                <w:szCs w:val="24"/>
                <w:lang w:val="ru-MD"/>
              </w:rPr>
              <w:t xml:space="preserve"> </w:t>
            </w:r>
            <w:r w:rsidRPr="00BB120F">
              <w:rPr>
                <w:rFonts w:ascii="KZ Times New Roman" w:hAnsi="KZ Times New Roman"/>
                <w:sz w:val="24"/>
                <w:szCs w:val="24"/>
              </w:rPr>
              <w:t>есептеу</w:t>
            </w:r>
            <w:r w:rsidRPr="00BB120F">
              <w:rPr>
                <w:rFonts w:ascii="KZ Times New Roman" w:hAnsi="KZ Times New Roman"/>
                <w:sz w:val="24"/>
                <w:szCs w:val="24"/>
                <w:lang w:val="ru-MD"/>
              </w:rPr>
              <w:t xml:space="preserve"> </w:t>
            </w:r>
            <w:r w:rsidRPr="00BB120F">
              <w:rPr>
                <w:rFonts w:ascii="KZ Times New Roman" w:hAnsi="KZ Times New Roman"/>
                <w:sz w:val="24"/>
                <w:szCs w:val="24"/>
              </w:rPr>
              <w:t>кезіндегі</w:t>
            </w:r>
            <w:r w:rsidRPr="00BB120F">
              <w:rPr>
                <w:rFonts w:ascii="KZ Times New Roman" w:hAnsi="KZ Times New Roman"/>
                <w:sz w:val="24"/>
                <w:szCs w:val="24"/>
                <w:lang w:val="ru-MD"/>
              </w:rPr>
              <w:t xml:space="preserve"> </w:t>
            </w:r>
            <w:r w:rsidRPr="00BB120F">
              <w:rPr>
                <w:rFonts w:ascii="KZ Times New Roman" w:hAnsi="KZ Times New Roman"/>
                <w:sz w:val="24"/>
                <w:szCs w:val="24"/>
              </w:rPr>
              <w:t>материалдың</w:t>
            </w:r>
            <w:r w:rsidRPr="00BB120F">
              <w:rPr>
                <w:rFonts w:ascii="KZ Times New Roman" w:hAnsi="KZ Times New Roman"/>
                <w:sz w:val="24"/>
                <w:szCs w:val="24"/>
                <w:lang w:val="ru-MD"/>
              </w:rPr>
              <w:t xml:space="preserve"> </w:t>
            </w:r>
            <w:r w:rsidRPr="00BB120F">
              <w:rPr>
                <w:rFonts w:ascii="KZ Times New Roman" w:hAnsi="KZ Times New Roman"/>
                <w:sz w:val="24"/>
                <w:szCs w:val="24"/>
              </w:rPr>
              <w:t>сенімділік</w:t>
            </w:r>
            <w:r w:rsidRPr="00BB120F">
              <w:rPr>
                <w:rFonts w:ascii="KZ Times New Roman" w:hAnsi="KZ Times New Roman"/>
                <w:sz w:val="24"/>
                <w:szCs w:val="24"/>
                <w:lang w:val="ru-MD"/>
              </w:rPr>
              <w:t xml:space="preserve"> </w:t>
            </w:r>
            <w:r w:rsidRPr="00BB120F">
              <w:rPr>
                <w:rFonts w:ascii="KZ Times New Roman" w:hAnsi="KZ Times New Roman"/>
                <w:sz w:val="24"/>
                <w:szCs w:val="24"/>
              </w:rPr>
              <w:t>коэффициенті</w:t>
            </w:r>
            <w:r w:rsidRPr="00BB120F">
              <w:rPr>
                <w:rFonts w:ascii="KZ Times New Roman" w:hAnsi="KZ Times New Roman"/>
                <w:sz w:val="24"/>
                <w:szCs w:val="24"/>
                <w:lang w:val="ru-MD"/>
              </w:rPr>
              <w:t xml:space="preserve">. </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Екінші</w:t>
            </w:r>
            <w:r w:rsidRPr="00BB120F">
              <w:rPr>
                <w:rFonts w:ascii="KZ Times New Roman" w:hAnsi="KZ Times New Roman"/>
                <w:sz w:val="24"/>
                <w:szCs w:val="24"/>
                <w:lang w:val="ru-MD"/>
              </w:rPr>
              <w:t xml:space="preserve"> </w:t>
            </w:r>
            <w:r w:rsidRPr="00BB120F">
              <w:rPr>
                <w:rFonts w:ascii="KZ Times New Roman" w:hAnsi="KZ Times New Roman"/>
                <w:sz w:val="24"/>
                <w:szCs w:val="24"/>
              </w:rPr>
              <w:t>шектік</w:t>
            </w:r>
            <w:r w:rsidRPr="00BB120F">
              <w:rPr>
                <w:rFonts w:ascii="KZ Times New Roman" w:hAnsi="KZ Times New Roman"/>
                <w:sz w:val="24"/>
                <w:szCs w:val="24"/>
                <w:lang w:val="ru-MD"/>
              </w:rPr>
              <w:t xml:space="preserve"> </w:t>
            </w:r>
            <w:r w:rsidRPr="00BB120F">
              <w:rPr>
                <w:rFonts w:ascii="KZ Times New Roman" w:hAnsi="KZ Times New Roman"/>
                <w:sz w:val="24"/>
                <w:szCs w:val="24"/>
              </w:rPr>
              <w:t>күй</w:t>
            </w:r>
            <w:r w:rsidRPr="00BB120F">
              <w:rPr>
                <w:rFonts w:ascii="KZ Times New Roman" w:hAnsi="KZ Times New Roman"/>
                <w:sz w:val="24"/>
                <w:szCs w:val="24"/>
                <w:lang w:val="ru-MD"/>
              </w:rPr>
              <w:t xml:space="preserve"> </w:t>
            </w:r>
            <w:r w:rsidRPr="00BB120F">
              <w:rPr>
                <w:rFonts w:ascii="KZ Times New Roman" w:hAnsi="KZ Times New Roman"/>
                <w:sz w:val="24"/>
                <w:szCs w:val="24"/>
              </w:rPr>
              <w:t>бойынша</w:t>
            </w:r>
            <w:r w:rsidRPr="00BB120F">
              <w:rPr>
                <w:rFonts w:ascii="KZ Times New Roman" w:hAnsi="KZ Times New Roman"/>
                <w:sz w:val="24"/>
                <w:szCs w:val="24"/>
                <w:lang w:val="ru-MD"/>
              </w:rPr>
              <w:t xml:space="preserve"> </w:t>
            </w:r>
            <w:r w:rsidRPr="00BB120F">
              <w:rPr>
                <w:rFonts w:ascii="KZ Times New Roman" w:hAnsi="KZ Times New Roman"/>
                <w:sz w:val="24"/>
                <w:szCs w:val="24"/>
              </w:rPr>
              <w:t>тексеру</w:t>
            </w:r>
            <w:r w:rsidRPr="00BB120F">
              <w:rPr>
                <w:rFonts w:ascii="KZ Times New Roman" w:hAnsi="KZ Times New Roman"/>
                <w:sz w:val="24"/>
                <w:szCs w:val="24"/>
                <w:lang w:val="ru-MD"/>
              </w:rPr>
              <w:t xml:space="preserve"> </w:t>
            </w:r>
            <w:r w:rsidRPr="00BB120F">
              <w:rPr>
                <w:rFonts w:ascii="KZ Times New Roman" w:hAnsi="KZ Times New Roman"/>
                <w:sz w:val="24"/>
                <w:szCs w:val="24"/>
              </w:rPr>
              <w:t>мөлшерлік</w:t>
            </w:r>
            <w:r w:rsidRPr="00BB120F">
              <w:rPr>
                <w:rFonts w:ascii="KZ Times New Roman" w:hAnsi="KZ Times New Roman"/>
                <w:sz w:val="24"/>
                <w:szCs w:val="24"/>
                <w:lang w:val="ru-MD"/>
              </w:rPr>
              <w:t xml:space="preserve"> </w:t>
            </w:r>
            <w:r w:rsidRPr="00BB120F">
              <w:rPr>
                <w:rFonts w:ascii="KZ Times New Roman" w:hAnsi="KZ Times New Roman"/>
                <w:sz w:val="24"/>
                <w:szCs w:val="24"/>
              </w:rPr>
              <w:t>жүктемеден</w:t>
            </w:r>
            <w:r w:rsidRPr="00BB120F">
              <w:rPr>
                <w:rFonts w:ascii="KZ Times New Roman" w:hAnsi="KZ Times New Roman"/>
                <w:sz w:val="24"/>
                <w:szCs w:val="24"/>
                <w:lang w:val="ru-MD"/>
              </w:rPr>
              <w:t xml:space="preserve"> </w:t>
            </w:r>
            <w:r w:rsidRPr="00BB120F">
              <w:rPr>
                <w:rFonts w:ascii="KZ Times New Roman" w:hAnsi="KZ Times New Roman"/>
                <w:sz w:val="24"/>
                <w:szCs w:val="24"/>
              </w:rPr>
              <w:t>болатын</w:t>
            </w:r>
            <w:r w:rsidRPr="00BB120F">
              <w:rPr>
                <w:rFonts w:ascii="KZ Times New Roman" w:hAnsi="KZ Times New Roman"/>
                <w:sz w:val="24"/>
                <w:szCs w:val="24"/>
                <w:lang w:val="ru-MD"/>
              </w:rPr>
              <w:t xml:space="preserve"> </w:t>
            </w:r>
            <w:r w:rsidRPr="00BB120F">
              <w:rPr>
                <w:rFonts w:ascii="KZ Times New Roman" w:hAnsi="KZ Times New Roman"/>
                <w:sz w:val="24"/>
                <w:szCs w:val="24"/>
              </w:rPr>
              <w:t>сырықтың</w:t>
            </w:r>
            <w:r w:rsidRPr="00BB120F">
              <w:rPr>
                <w:rFonts w:ascii="KZ Times New Roman" w:hAnsi="KZ Times New Roman"/>
                <w:sz w:val="24"/>
                <w:szCs w:val="24"/>
                <w:lang w:val="ru-MD"/>
              </w:rPr>
              <w:t xml:space="preserve"> </w:t>
            </w:r>
            <w:r w:rsidRPr="00BB120F">
              <w:rPr>
                <w:rFonts w:ascii="KZ Times New Roman" w:hAnsi="KZ Times New Roman"/>
                <w:sz w:val="24"/>
                <w:szCs w:val="24"/>
              </w:rPr>
              <w:t>ұзаруының</w:t>
            </w:r>
            <w:r w:rsidRPr="00BB120F">
              <w:rPr>
                <w:rFonts w:ascii="KZ Times New Roman" w:hAnsi="KZ Times New Roman"/>
                <w:sz w:val="24"/>
                <w:szCs w:val="24"/>
                <w:lang w:val="ru-MD"/>
              </w:rPr>
              <w:t xml:space="preserve"> (қысқаруының) </w:t>
            </w:r>
            <w:r w:rsidRPr="00BB120F">
              <w:rPr>
                <w:rFonts w:ascii="KZ Times New Roman" w:hAnsi="KZ Times New Roman"/>
                <w:sz w:val="24"/>
                <w:szCs w:val="24"/>
              </w:rPr>
              <w:t>шектелуіне</w:t>
            </w:r>
            <w:r w:rsidRPr="00BB120F">
              <w:rPr>
                <w:rFonts w:ascii="KZ Times New Roman" w:hAnsi="KZ Times New Roman"/>
                <w:sz w:val="24"/>
                <w:szCs w:val="24"/>
                <w:lang w:val="ru-MD"/>
              </w:rPr>
              <w:t xml:space="preserve"> </w:t>
            </w:r>
            <w:r w:rsidRPr="00BB120F">
              <w:rPr>
                <w:rFonts w:ascii="KZ Times New Roman" w:hAnsi="KZ Times New Roman"/>
                <w:sz w:val="24"/>
                <w:szCs w:val="24"/>
              </w:rPr>
              <w:t>әкеледі</w:t>
            </w:r>
            <w:r w:rsidRPr="00BB120F">
              <w:rPr>
                <w:rFonts w:ascii="KZ Times New Roman" w:hAnsi="KZ Times New Roman"/>
                <w:sz w:val="24"/>
                <w:szCs w:val="24"/>
                <w:lang w:val="ru-MD"/>
              </w:rPr>
              <w:t xml:space="preserve">.  </w:t>
            </w:r>
          </w:p>
          <w:p w:rsidR="00BB120F" w:rsidRPr="00BB120F" w:rsidRDefault="00BB120F" w:rsidP="00BB120F">
            <w:pPr>
              <w:jc w:val="right"/>
              <w:rPr>
                <w:rFonts w:ascii="KZ Times New Roman" w:hAnsi="KZ Times New Roman"/>
                <w:sz w:val="24"/>
                <w:szCs w:val="24"/>
                <w:lang w:val="ru-MD"/>
              </w:rPr>
            </w:pPr>
            <w:r w:rsidRPr="00BB120F">
              <w:rPr>
                <w:rFonts w:ascii="KZ Times New Roman" w:hAnsi="KZ Times New Roman"/>
                <w:position w:val="-24"/>
                <w:sz w:val="24"/>
                <w:szCs w:val="24"/>
              </w:rPr>
              <w:object w:dxaOrig="580" w:dyaOrig="620">
                <v:shape id="_x0000_i1062" type="#_x0000_t75" style="width:29.25pt;height:30.75pt" o:ole="" fillcolor="window">
                  <v:imagedata r:id="rId5" o:title=""/>
                </v:shape>
                <o:OLEObject Type="Embed" ProgID="Equation.3" ShapeID="_x0000_i1062" DrawAspect="Content" ObjectID="_1678092433" r:id="rId97"/>
              </w:object>
            </w:r>
            <w:r w:rsidRPr="00BB120F">
              <w:rPr>
                <w:rFonts w:ascii="KZ Times New Roman" w:hAnsi="KZ Times New Roman"/>
                <w:sz w:val="24"/>
                <w:szCs w:val="24"/>
              </w:rPr>
              <w:sym w:font="Symbol" w:char="F0A3"/>
            </w:r>
            <w:r w:rsidRPr="00BB120F">
              <w:rPr>
                <w:rFonts w:ascii="KZ Times New Roman" w:hAnsi="KZ Times New Roman"/>
                <w:sz w:val="24"/>
                <w:szCs w:val="24"/>
                <w:lang w:val="ru-MD"/>
              </w:rPr>
              <w:t xml:space="preserve"> </w:t>
            </w:r>
            <w:r w:rsidRPr="00BB120F">
              <w:rPr>
                <w:rFonts w:ascii="KZ Times New Roman" w:hAnsi="KZ Times New Roman"/>
                <w:sz w:val="24"/>
                <w:szCs w:val="24"/>
              </w:rPr>
              <w:sym w:font="Symbol" w:char="F044"/>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t>(3.10)</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Мұндағы</w:t>
            </w:r>
            <w:r w:rsidRPr="00BB120F">
              <w:rPr>
                <w:rFonts w:ascii="KZ Times New Roman" w:hAnsi="KZ Times New Roman"/>
                <w:sz w:val="24"/>
                <w:szCs w:val="24"/>
                <w:lang w:val="ru-MD"/>
              </w:rPr>
              <w:t xml:space="preserve">  </w:t>
            </w:r>
            <w:r w:rsidRPr="00BB120F">
              <w:rPr>
                <w:rFonts w:ascii="KZ Times New Roman" w:hAnsi="KZ Times New Roman"/>
                <w:sz w:val="24"/>
                <w:szCs w:val="24"/>
              </w:rPr>
              <w:sym w:font="MT Extra" w:char="F06C"/>
            </w:r>
            <w:r w:rsidRPr="00BB120F">
              <w:rPr>
                <w:rFonts w:ascii="KZ Times New Roman" w:hAnsi="KZ Times New Roman"/>
                <w:sz w:val="24"/>
                <w:szCs w:val="24"/>
                <w:lang w:val="ru-MD"/>
              </w:rPr>
              <w:t xml:space="preserve"> - </w:t>
            </w:r>
            <w:r w:rsidRPr="00BB120F">
              <w:rPr>
                <w:rFonts w:ascii="KZ Times New Roman" w:hAnsi="KZ Times New Roman"/>
                <w:sz w:val="24"/>
                <w:szCs w:val="24"/>
              </w:rPr>
              <w:t>сырықтың</w:t>
            </w:r>
            <w:r w:rsidRPr="00BB120F">
              <w:rPr>
                <w:rFonts w:ascii="KZ Times New Roman" w:hAnsi="KZ Times New Roman"/>
                <w:sz w:val="24"/>
                <w:szCs w:val="24"/>
                <w:lang w:val="ru-MD"/>
              </w:rPr>
              <w:t xml:space="preserve"> </w:t>
            </w:r>
            <w:r w:rsidRPr="00BB120F">
              <w:rPr>
                <w:rFonts w:ascii="KZ Times New Roman" w:hAnsi="KZ Times New Roman"/>
                <w:sz w:val="24"/>
                <w:szCs w:val="24"/>
              </w:rPr>
              <w:t>есептік</w:t>
            </w:r>
            <w:r w:rsidRPr="00BB120F">
              <w:rPr>
                <w:rFonts w:ascii="KZ Times New Roman" w:hAnsi="KZ Times New Roman"/>
                <w:sz w:val="24"/>
                <w:szCs w:val="24"/>
                <w:lang w:val="ru-MD"/>
              </w:rPr>
              <w:t xml:space="preserve"> </w:t>
            </w:r>
            <w:r w:rsidRPr="00BB120F">
              <w:rPr>
                <w:rFonts w:ascii="KZ Times New Roman" w:hAnsi="KZ Times New Roman"/>
                <w:sz w:val="24"/>
                <w:szCs w:val="24"/>
              </w:rPr>
              <w:t>ұзындығы</w:t>
            </w:r>
            <w:r w:rsidRPr="00BB120F">
              <w:rPr>
                <w:rFonts w:ascii="KZ Times New Roman" w:hAnsi="KZ Times New Roman"/>
                <w:sz w:val="24"/>
                <w:szCs w:val="24"/>
                <w:lang w:val="ru-MD"/>
              </w:rPr>
              <w:t xml:space="preserve"> </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sym w:font="Symbol" w:char="F044"/>
            </w:r>
            <w:r w:rsidRPr="00BB120F">
              <w:rPr>
                <w:rFonts w:ascii="KZ Times New Roman" w:hAnsi="KZ Times New Roman"/>
                <w:sz w:val="24"/>
                <w:szCs w:val="24"/>
                <w:lang w:val="ru-MD"/>
              </w:rPr>
              <w:t xml:space="preserve"> - </w:t>
            </w:r>
            <w:r w:rsidRPr="00BB120F">
              <w:rPr>
                <w:rFonts w:ascii="KZ Times New Roman" w:hAnsi="KZ Times New Roman"/>
                <w:sz w:val="24"/>
                <w:szCs w:val="24"/>
              </w:rPr>
              <w:t>ұзарудың</w:t>
            </w:r>
            <w:r w:rsidRPr="00BB120F">
              <w:rPr>
                <w:rFonts w:ascii="KZ Times New Roman" w:hAnsi="KZ Times New Roman"/>
                <w:sz w:val="24"/>
                <w:szCs w:val="24"/>
                <w:lang w:val="ru-MD"/>
              </w:rPr>
              <w:t xml:space="preserve"> (</w:t>
            </w:r>
            <w:proofErr w:type="gramStart"/>
            <w:r w:rsidRPr="00BB120F">
              <w:rPr>
                <w:rFonts w:ascii="KZ Times New Roman" w:hAnsi="KZ Times New Roman"/>
                <w:sz w:val="24"/>
                <w:szCs w:val="24"/>
                <w:lang w:val="ru-MD"/>
              </w:rPr>
              <w:t>қысқарудың )</w:t>
            </w:r>
            <w:proofErr w:type="gramEnd"/>
            <w:r w:rsidRPr="00BB120F">
              <w:rPr>
                <w:rFonts w:ascii="KZ Times New Roman" w:hAnsi="KZ Times New Roman"/>
                <w:sz w:val="24"/>
                <w:szCs w:val="24"/>
                <w:lang w:val="ru-MD"/>
              </w:rPr>
              <w:t xml:space="preserve"> шекті шамасы</w:t>
            </w:r>
          </w:p>
          <w:p w:rsidR="00BB120F" w:rsidRPr="00BB120F" w:rsidRDefault="00BB120F" w:rsidP="00BB120F">
            <w:pPr>
              <w:ind w:firstLine="567"/>
              <w:jc w:val="both"/>
              <w:rPr>
                <w:rFonts w:ascii="KZ Times New Roman" w:hAnsi="KZ Times New Roman"/>
                <w:sz w:val="24"/>
                <w:szCs w:val="24"/>
                <w:lang w:val="ru-MD"/>
              </w:rPr>
            </w:pPr>
          </w:p>
          <w:p w:rsidR="00BB120F" w:rsidRPr="00BB120F" w:rsidRDefault="00BB120F" w:rsidP="00BB120F">
            <w:pPr>
              <w:ind w:firstLine="567"/>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б</w:t>
            </w:r>
            <w:proofErr w:type="gramEnd"/>
            <w:r w:rsidRPr="00BB120F">
              <w:rPr>
                <w:rFonts w:ascii="KZ Times New Roman" w:hAnsi="KZ Times New Roman"/>
                <w:sz w:val="24"/>
                <w:szCs w:val="24"/>
                <w:lang w:val="ru-MD"/>
              </w:rPr>
              <w:t>) Майысу элементтерінің жұмысы мен есебінің негізі.</w:t>
            </w:r>
          </w:p>
          <w:p w:rsidR="00BB120F" w:rsidRPr="00BB120F" w:rsidRDefault="00BB120F" w:rsidP="00BB120F">
            <w:pPr>
              <w:ind w:firstLine="567"/>
              <w:jc w:val="both"/>
              <w:rPr>
                <w:rFonts w:ascii="KZ Times New Roman" w:hAnsi="KZ Times New Roman"/>
                <w:sz w:val="24"/>
                <w:szCs w:val="24"/>
                <w:lang w:val="ru-MD"/>
              </w:rPr>
            </w:pP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ru-MD"/>
              </w:rPr>
              <w:t xml:space="preserve">Бернулидің жазық қима гипотенузасына байланысты аралық қимасының биіктігі бойынша деформацияның өзгеруі сызықтық заңы бойынша болады. Кернеу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 xml:space="preserve"> –ға дейін ғана сәйкес таралады </w:t>
            </w:r>
            <w:r w:rsidRPr="00BB120F">
              <w:rPr>
                <w:rFonts w:ascii="KZ Times New Roman" w:hAnsi="KZ Times New Roman"/>
                <w:sz w:val="24"/>
                <w:szCs w:val="24"/>
                <w:lang w:val="ru-MD"/>
              </w:rPr>
              <w:t>(</w:t>
            </w:r>
            <w:r w:rsidRPr="00BB120F">
              <w:rPr>
                <w:rFonts w:ascii="KZ Times New Roman" w:hAnsi="KZ Times New Roman"/>
                <w:sz w:val="24"/>
                <w:szCs w:val="24"/>
              </w:rPr>
              <w:t>сурет3</w:t>
            </w:r>
            <w:r w:rsidRPr="00BB120F">
              <w:rPr>
                <w:rFonts w:ascii="KZ Times New Roman" w:hAnsi="KZ Times New Roman"/>
                <w:sz w:val="24"/>
                <w:szCs w:val="24"/>
                <w:lang w:val="ru-MD"/>
              </w:rPr>
              <w:t>.2</w:t>
            </w:r>
            <w:r w:rsidRPr="00BB120F">
              <w:rPr>
                <w:rFonts w:ascii="KZ Times New Roman" w:hAnsi="KZ Times New Roman"/>
                <w:sz w:val="24"/>
                <w:szCs w:val="24"/>
              </w:rPr>
              <w:t>).</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Нейтралдық өстен “</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ru-MD"/>
              </w:rPr>
              <w:t xml:space="preserve"> аралығында табылатын нүктедегі кернеуді мына формуламен анықтайды. </w:t>
            </w:r>
          </w:p>
          <w:p w:rsidR="00BB120F" w:rsidRPr="00BB120F" w:rsidRDefault="00BB120F" w:rsidP="00BB120F">
            <w:pPr>
              <w:ind w:firstLine="567"/>
              <w:jc w:val="both"/>
              <w:rPr>
                <w:rFonts w:ascii="KZ Times New Roman" w:hAnsi="KZ Times New Roman"/>
                <w:sz w:val="24"/>
                <w:szCs w:val="24"/>
                <w:lang w:val="ru-MD"/>
              </w:rPr>
            </w:pP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rPr>
              <w:t xml:space="preserve"> = </w:t>
            </w:r>
            <w:r w:rsidRPr="00BB120F">
              <w:rPr>
                <w:rFonts w:ascii="KZ Times New Roman" w:hAnsi="KZ Times New Roman"/>
                <w:position w:val="-30"/>
                <w:sz w:val="24"/>
                <w:szCs w:val="24"/>
              </w:rPr>
              <w:object w:dxaOrig="600" w:dyaOrig="680">
                <v:shape id="_x0000_i1063" type="#_x0000_t75" style="width:30pt;height:33.75pt" o:ole="" fillcolor="window">
                  <v:imagedata r:id="rId7" o:title=""/>
                </v:shape>
                <o:OLEObject Type="Embed" ProgID="Equation.3" ShapeID="_x0000_i1063" DrawAspect="Content" ObjectID="_1678092434" r:id="rId98"/>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(3.11)</w:t>
            </w:r>
          </w:p>
          <w:p w:rsidR="00BB120F" w:rsidRPr="00BB120F" w:rsidRDefault="00BB120F" w:rsidP="00BB120F">
            <w:pPr>
              <w:ind w:firstLine="567"/>
              <w:jc w:val="both"/>
              <w:rPr>
                <w:rFonts w:ascii="KZ Times New Roman" w:hAnsi="KZ Times New Roman"/>
                <w:sz w:val="24"/>
                <w:szCs w:val="24"/>
              </w:rPr>
            </w:pPr>
          </w:p>
          <w:p w:rsidR="00BB120F" w:rsidRDefault="00BB120F" w:rsidP="00BB120F">
            <w:pPr>
              <w:ind w:firstLine="567"/>
              <w:jc w:val="both"/>
              <w:rPr>
                <w:rFonts w:ascii="KZ Times New Roman" w:hAnsi="KZ Times New Roman"/>
                <w:sz w:val="24"/>
                <w:szCs w:val="24"/>
              </w:rPr>
            </w:pPr>
          </w:p>
          <w:p w:rsidR="00BB120F" w:rsidRDefault="00BB120F" w:rsidP="00BB120F">
            <w:pPr>
              <w:ind w:firstLine="567"/>
              <w:jc w:val="both"/>
              <w:rPr>
                <w:rFonts w:ascii="KZ Times New Roman" w:hAnsi="KZ Times New Roman"/>
                <w:sz w:val="24"/>
                <w:szCs w:val="24"/>
              </w:rPr>
            </w:pPr>
            <w:r w:rsidRPr="00BB120F">
              <w:rPr>
                <w:rFonts w:ascii="KZ Times New Roman" w:hAnsi="KZ Times New Roman"/>
                <w:noProof/>
                <w:sz w:val="24"/>
                <w:szCs w:val="24"/>
                <w:lang w:eastAsia="ru-RU"/>
              </w:rPr>
              <w:lastRenderedPageBreak/>
              <w:drawing>
                <wp:inline distT="0" distB="0" distL="0" distR="0">
                  <wp:extent cx="4038600" cy="1187021"/>
                  <wp:effectExtent l="0" t="0" r="0" b="0"/>
                  <wp:docPr id="10" name="Рисунок 10" descr="Рис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Рис2-5"/>
                          <pic:cNvPicPr>
                            <a:picLocks noChangeAspect="1" noChangeArrowheads="1"/>
                          </pic:cNvPicPr>
                        </pic:nvPicPr>
                        <pic:blipFill>
                          <a:blip r:embed="rId9" cstate="print">
                            <a:extLst>
                              <a:ext uri="{28A0092B-C50C-407E-A947-70E740481C1C}">
                                <a14:useLocalDpi xmlns:a14="http://schemas.microsoft.com/office/drawing/2010/main" val="0"/>
                              </a:ext>
                            </a:extLst>
                          </a:blip>
                          <a:srcRect b="18185"/>
                          <a:stretch>
                            <a:fillRect/>
                          </a:stretch>
                        </pic:blipFill>
                        <pic:spPr bwMode="auto">
                          <a:xfrm>
                            <a:off x="0" y="0"/>
                            <a:ext cx="4056363" cy="1192242"/>
                          </a:xfrm>
                          <a:prstGeom prst="rect">
                            <a:avLst/>
                          </a:prstGeom>
                          <a:noFill/>
                          <a:ln>
                            <a:noFill/>
                          </a:ln>
                        </pic:spPr>
                      </pic:pic>
                    </a:graphicData>
                  </a:graphic>
                </wp:inline>
              </w:drawing>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Сурет </w:t>
            </w:r>
            <w:proofErr w:type="gramStart"/>
            <w:r w:rsidRPr="00BB120F">
              <w:rPr>
                <w:rFonts w:ascii="KZ Times New Roman" w:hAnsi="KZ Times New Roman"/>
                <w:sz w:val="24"/>
                <w:szCs w:val="24"/>
              </w:rPr>
              <w:t>3.2.-</w:t>
            </w:r>
            <w:proofErr w:type="gramEnd"/>
            <w:r w:rsidRPr="00BB120F">
              <w:rPr>
                <w:rFonts w:ascii="KZ Times New Roman" w:hAnsi="KZ Times New Roman"/>
                <w:sz w:val="24"/>
                <w:szCs w:val="24"/>
              </w:rPr>
              <w:t xml:space="preserve"> Материалда пластикалық деформацияның дамуы кезінде</w:t>
            </w:r>
          </w:p>
          <w:p w:rsidR="00BB120F" w:rsidRPr="00BB120F" w:rsidRDefault="00BB120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rPr>
              <w:t>майысу</w:t>
            </w:r>
            <w:proofErr w:type="gramEnd"/>
            <w:r w:rsidRPr="00BB120F">
              <w:rPr>
                <w:rFonts w:ascii="KZ Times New Roman" w:hAnsi="KZ Times New Roman"/>
                <w:sz w:val="24"/>
                <w:szCs w:val="24"/>
              </w:rPr>
              <w:t xml:space="preserve"> элементіндегі кернеудің эпюрасының өзгеруі.</w:t>
            </w:r>
          </w:p>
          <w:p w:rsidR="00BB120F" w:rsidRPr="00BB120F" w:rsidRDefault="00BB120F" w:rsidP="00BB120F">
            <w:pPr>
              <w:ind w:firstLine="567"/>
              <w:jc w:val="both"/>
              <w:rPr>
                <w:rFonts w:ascii="KZ Times New Roman" w:hAnsi="KZ Times New Roman"/>
                <w:sz w:val="24"/>
                <w:szCs w:val="24"/>
              </w:rPr>
            </w:pP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lang w:val="ru-MD"/>
              </w:rPr>
              <w:t xml:space="preserve">Қиаманың шеткі фибрасында пайда болатын </w:t>
            </w:r>
            <w:proofErr w:type="gramStart"/>
            <w:r w:rsidRPr="00BB120F">
              <w:rPr>
                <w:rFonts w:ascii="KZ Times New Roman" w:hAnsi="KZ Times New Roman"/>
                <w:sz w:val="24"/>
                <w:szCs w:val="24"/>
                <w:lang w:val="ru-MD"/>
              </w:rPr>
              <w:t xml:space="preserve">максималды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h</w:t>
            </w:r>
            <w:r w:rsidRPr="00BB120F">
              <w:rPr>
                <w:rFonts w:ascii="KZ Times New Roman" w:hAnsi="KZ Times New Roman"/>
                <w:sz w:val="24"/>
                <w:szCs w:val="24"/>
              </w:rPr>
              <w:t xml:space="preserve">/2 </w:t>
            </w:r>
            <w:r w:rsidRPr="00BB120F">
              <w:rPr>
                <w:rFonts w:ascii="KZ Times New Roman" w:hAnsi="KZ Times New Roman"/>
                <w:sz w:val="24"/>
                <w:szCs w:val="24"/>
                <w:lang w:val="ru-MD"/>
              </w:rPr>
              <w:t xml:space="preserve">кезінде </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 </w:t>
            </w:r>
            <w:r w:rsidRPr="00BB120F">
              <w:rPr>
                <w:rFonts w:ascii="KZ Times New Roman" w:hAnsi="KZ Times New Roman"/>
                <w:position w:val="-30"/>
                <w:sz w:val="24"/>
                <w:szCs w:val="24"/>
              </w:rPr>
              <w:object w:dxaOrig="1040" w:dyaOrig="680">
                <v:shape id="_x0000_i1064" type="#_x0000_t75" style="width:51.75pt;height:33.75pt" o:ole="" fillcolor="window">
                  <v:imagedata r:id="rId10" o:title=""/>
                </v:shape>
                <o:OLEObject Type="Embed" ProgID="Equation.3" ShapeID="_x0000_i1064" DrawAspect="Content" ObjectID="_1678092435" r:id="rId99"/>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(3.12)</w:t>
            </w:r>
          </w:p>
          <w:p w:rsidR="00BB120F" w:rsidRPr="00BB120F" w:rsidRDefault="00BB120F" w:rsidP="00BB120F">
            <w:pPr>
              <w:jc w:val="both"/>
              <w:rPr>
                <w:rFonts w:ascii="KZ Times New Roman" w:hAnsi="KZ Times New Roman"/>
                <w:sz w:val="24"/>
                <w:szCs w:val="24"/>
                <w:lang w:val="ru-MD"/>
              </w:rPr>
            </w:pPr>
            <w:r w:rsidRPr="00BB120F">
              <w:rPr>
                <w:rFonts w:ascii="KZ Times New Roman" w:hAnsi="KZ Times New Roman"/>
                <w:sz w:val="24"/>
                <w:szCs w:val="24"/>
                <w:lang w:val="ru-MD"/>
              </w:rPr>
              <w:t xml:space="preserve">          Мұндағы </w:t>
            </w:r>
            <w:r w:rsidRPr="00BB120F">
              <w:rPr>
                <w:rFonts w:ascii="KZ Times New Roman" w:hAnsi="KZ Times New Roman"/>
                <w:sz w:val="24"/>
                <w:szCs w:val="24"/>
                <w:lang w:val="en-US"/>
              </w:rPr>
              <w:t>W</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 </w:t>
            </w:r>
            <w:r w:rsidRPr="00BB120F">
              <w:rPr>
                <w:rFonts w:ascii="KZ Times New Roman" w:hAnsi="KZ Times New Roman"/>
                <w:sz w:val="24"/>
                <w:szCs w:val="24"/>
                <w:lang w:val="en-US"/>
              </w:rPr>
              <w:t>J</w:t>
            </w:r>
            <w:r w:rsidRPr="00BB120F">
              <w:rPr>
                <w:rFonts w:ascii="KZ Times New Roman" w:hAnsi="KZ Times New Roman"/>
                <w:sz w:val="24"/>
                <w:szCs w:val="24"/>
                <w:vertAlign w:val="subscript"/>
              </w:rPr>
              <w:t>х</w:t>
            </w:r>
            <w:r w:rsidRPr="00BB120F">
              <w:rPr>
                <w:rFonts w:ascii="KZ Times New Roman" w:hAnsi="KZ Times New Roman"/>
                <w:sz w:val="24"/>
                <w:szCs w:val="24"/>
              </w:rPr>
              <w:t>·2/</w:t>
            </w:r>
            <w:r w:rsidRPr="00BB120F">
              <w:rPr>
                <w:rFonts w:ascii="KZ Times New Roman" w:hAnsi="KZ Times New Roman"/>
                <w:sz w:val="24"/>
                <w:szCs w:val="24"/>
                <w:lang w:val="en-US"/>
              </w:rPr>
              <w:t>h</w:t>
            </w:r>
            <w:r w:rsidRPr="00BB120F">
              <w:rPr>
                <w:rFonts w:ascii="KZ Times New Roman" w:hAnsi="KZ Times New Roman"/>
                <w:sz w:val="24"/>
                <w:szCs w:val="24"/>
                <w:lang w:val="ru-MD"/>
              </w:rPr>
              <w:t xml:space="preserve"> – кедергі моменті, немесе  </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lang w:val="ru-MD"/>
              </w:rPr>
              <w:t xml:space="preserve"> = </w:t>
            </w:r>
            <w:r w:rsidRPr="00BB120F">
              <w:rPr>
                <w:rFonts w:ascii="KZ Times New Roman" w:hAnsi="KZ Times New Roman"/>
                <w:position w:val="-30"/>
                <w:sz w:val="24"/>
                <w:szCs w:val="24"/>
              </w:rPr>
              <w:object w:dxaOrig="440" w:dyaOrig="680">
                <v:shape id="_x0000_i1065" type="#_x0000_t75" style="width:21.75pt;height:33.75pt" o:ole="" fillcolor="window">
                  <v:imagedata r:id="rId12" o:title=""/>
                </v:shape>
                <o:OLEObject Type="Embed" ProgID="Equation.3" ShapeID="_x0000_i1065" DrawAspect="Content" ObjectID="_1678092436" r:id="rId100"/>
              </w:object>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rPr>
              <w:t>(3.13)</w:t>
            </w:r>
          </w:p>
          <w:p w:rsidR="00BB120F" w:rsidRPr="00BB120F" w:rsidRDefault="00BB120F" w:rsidP="00BB120F">
            <w:pPr>
              <w:jc w:val="both"/>
              <w:rPr>
                <w:rFonts w:ascii="KZ Times New Roman" w:hAnsi="KZ Times New Roman"/>
                <w:sz w:val="24"/>
                <w:szCs w:val="24"/>
                <w:lang w:val="ru-MD"/>
              </w:rPr>
            </w:pPr>
            <w:r w:rsidRPr="00BB120F">
              <w:rPr>
                <w:rFonts w:ascii="KZ Times New Roman" w:hAnsi="KZ Times New Roman"/>
                <w:sz w:val="24"/>
                <w:szCs w:val="24"/>
                <w:lang w:val="ru-MD"/>
              </w:rPr>
              <w:t xml:space="preserve">         Бірінші шектік күйі бойынша серпімді деформация аралығында жұмыс </w:t>
            </w:r>
            <w:proofErr w:type="gramStart"/>
            <w:r w:rsidRPr="00BB120F">
              <w:rPr>
                <w:rFonts w:ascii="KZ Times New Roman" w:hAnsi="KZ Times New Roman"/>
                <w:sz w:val="24"/>
                <w:szCs w:val="24"/>
                <w:lang w:val="ru-MD"/>
              </w:rPr>
              <w:t>істейтін  майысуэлементтерінің</w:t>
            </w:r>
            <w:proofErr w:type="gramEnd"/>
            <w:r w:rsidRPr="00BB120F">
              <w:rPr>
                <w:rFonts w:ascii="KZ Times New Roman" w:hAnsi="KZ Times New Roman"/>
                <w:sz w:val="24"/>
                <w:szCs w:val="24"/>
                <w:lang w:val="ru-MD"/>
              </w:rPr>
              <w:t xml:space="preserve"> беріктігін тексеру келесі формуламен жүргізіледі :</w:t>
            </w:r>
          </w:p>
          <w:p w:rsidR="00BB120F" w:rsidRPr="00BB120F" w:rsidRDefault="00BB120F" w:rsidP="00BB120F">
            <w:pPr>
              <w:jc w:val="right"/>
              <w:rPr>
                <w:rFonts w:ascii="KZ Times New Roman" w:hAnsi="KZ Times New Roman"/>
                <w:sz w:val="24"/>
                <w:szCs w:val="24"/>
                <w:lang w:val="en-US"/>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lang w:val="en-US"/>
              </w:rPr>
              <w:t xml:space="preserve"> = </w:t>
            </w:r>
            <w:r w:rsidRPr="00BB120F">
              <w:rPr>
                <w:rFonts w:ascii="KZ Times New Roman" w:hAnsi="KZ Times New Roman"/>
                <w:position w:val="-30"/>
                <w:sz w:val="24"/>
                <w:szCs w:val="24"/>
              </w:rPr>
              <w:object w:dxaOrig="620" w:dyaOrig="680">
                <v:shape id="_x0000_i1066" type="#_x0000_t75" style="width:30.75pt;height:33.75pt" o:ole="" fillcolor="window">
                  <v:imagedata r:id="rId14" o:title=""/>
                </v:shape>
                <o:OLEObject Type="Embed" ProgID="Equation.3" ShapeID="_x0000_i1066" DrawAspect="Content" ObjectID="_1678092437" r:id="rId101"/>
              </w:objec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en-US"/>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 xml:space="preserve">   </w:t>
            </w:r>
            <w:r w:rsidRPr="00BB120F">
              <w:rPr>
                <w:rFonts w:ascii="KZ Times New Roman" w:hAnsi="KZ Times New Roman"/>
                <w:sz w:val="24"/>
                <w:szCs w:val="24"/>
              </w:rPr>
              <w:t>и</w: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lang w:val="en-US"/>
              </w:rPr>
              <w:t>max</w:t>
            </w:r>
            <w:r w:rsidRPr="00BB120F">
              <w:rPr>
                <w:rFonts w:ascii="KZ Times New Roman" w:hAnsi="KZ Times New Roman"/>
                <w:sz w:val="24"/>
                <w:szCs w:val="24"/>
                <w:lang w:val="en-US"/>
              </w:rPr>
              <w:t xml:space="preserve"> = </w:t>
            </w:r>
            <w:r w:rsidRPr="00BB120F">
              <w:rPr>
                <w:rFonts w:ascii="KZ Times New Roman" w:hAnsi="KZ Times New Roman"/>
                <w:position w:val="-24"/>
                <w:sz w:val="24"/>
                <w:szCs w:val="24"/>
                <w:lang w:val="en-US"/>
              </w:rPr>
              <w:object w:dxaOrig="820" w:dyaOrig="620">
                <v:shape id="_x0000_i1067" type="#_x0000_t75" style="width:41.25pt;height:30.75pt" o:ole="" fillcolor="window">
                  <v:imagedata r:id="rId16" o:title=""/>
                </v:shape>
                <o:OLEObject Type="Embed" ProgID="Equation.3" ShapeID="_x0000_i1067" DrawAspect="Content" ObjectID="_1678092438" r:id="rId102"/>
              </w:objec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s</w:t>
            </w:r>
            <w:r w:rsidRPr="00BB120F">
              <w:rPr>
                <w:rFonts w:ascii="KZ Times New Roman" w:hAnsi="KZ Times New Roman"/>
                <w:sz w:val="24"/>
                <w:szCs w:val="24"/>
                <w:lang w:val="en-US"/>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(3.14)</w:t>
            </w:r>
          </w:p>
          <w:p w:rsidR="00BB120F" w:rsidRPr="00BB120F" w:rsidRDefault="00BB120F" w:rsidP="00BB120F">
            <w:pPr>
              <w:jc w:val="both"/>
              <w:rPr>
                <w:rFonts w:ascii="KZ Times New Roman" w:hAnsi="KZ Times New Roman"/>
                <w:sz w:val="24"/>
                <w:szCs w:val="24"/>
                <w:lang w:val="en-US"/>
              </w:rPr>
            </w:pP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Нормативтік</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біркелкі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таралған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жүктемеден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болатын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екінші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шектік</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күйі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бойынша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арқалықтың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үлкен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майсуы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ҚМЕ</w:t>
            </w:r>
            <w:r w:rsidRPr="00BB120F">
              <w:rPr>
                <w:rFonts w:ascii="KZ Times New Roman" w:hAnsi="KZ Times New Roman"/>
                <w:sz w:val="24"/>
                <w:szCs w:val="24"/>
                <w:lang w:val="en-US"/>
              </w:rPr>
              <w:t xml:space="preserve"> 2.01.07-85 “Нагрузки и </w:t>
            </w:r>
            <w:proofErr w:type="gramStart"/>
            <w:r w:rsidRPr="00BB120F">
              <w:rPr>
                <w:rFonts w:ascii="KZ Times New Roman" w:hAnsi="KZ Times New Roman"/>
                <w:sz w:val="24"/>
                <w:szCs w:val="24"/>
                <w:lang w:val="en-US"/>
              </w:rPr>
              <w:t xml:space="preserve">воздеиствия”  </w:t>
            </w:r>
            <w:r w:rsidRPr="00BB120F">
              <w:rPr>
                <w:rFonts w:ascii="KZ Times New Roman" w:hAnsi="KZ Times New Roman"/>
                <w:sz w:val="24"/>
                <w:szCs w:val="24"/>
                <w:lang w:val="ru-MD"/>
              </w:rPr>
              <w:t>Майысудың</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шекті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шамасымен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салыстырылады</w:t>
            </w:r>
            <w:r w:rsidRPr="00BB120F">
              <w:rPr>
                <w:rFonts w:ascii="KZ Times New Roman" w:hAnsi="KZ Times New Roman"/>
                <w:sz w:val="24"/>
                <w:szCs w:val="24"/>
                <w:lang w:val="en-US"/>
              </w:rPr>
              <w:t xml:space="preserve">. </w:t>
            </w:r>
          </w:p>
          <w:p w:rsidR="00BB120F" w:rsidRPr="00BB120F" w:rsidRDefault="00BB120F" w:rsidP="00BB120F">
            <w:pPr>
              <w:jc w:val="right"/>
              <w:rPr>
                <w:rFonts w:ascii="KZ Times New Roman" w:hAnsi="KZ Times New Roman"/>
                <w:sz w:val="24"/>
                <w:szCs w:val="24"/>
                <w:lang w:val="en-US"/>
              </w:rPr>
            </w:pPr>
            <w:proofErr w:type="gramStart"/>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lang w:val="en-US"/>
              </w:rPr>
              <w:t xml:space="preserve"> = </w:t>
            </w:r>
            <w:r w:rsidRPr="00BB120F">
              <w:rPr>
                <w:rFonts w:ascii="KZ Times New Roman" w:hAnsi="KZ Times New Roman"/>
                <w:position w:val="-24"/>
                <w:sz w:val="24"/>
                <w:szCs w:val="24"/>
                <w:lang w:val="en-US"/>
              </w:rPr>
              <w:object w:dxaOrig="1240" w:dyaOrig="660">
                <v:shape id="_x0000_i1068" type="#_x0000_t75" style="width:62.25pt;height:33pt" o:ole="" fillcolor="window">
                  <v:imagedata r:id="rId18" o:title=""/>
                </v:shape>
                <o:OLEObject Type="Embed" ProgID="Equation.3" ShapeID="_x0000_i1068" DrawAspect="Content" ObjectID="_1678092439" r:id="rId103"/>
              </w:object>
            </w:r>
            <w:r w:rsidRPr="00BB120F">
              <w:rPr>
                <w:rFonts w:ascii="KZ Times New Roman" w:hAnsi="KZ Times New Roman"/>
                <w:sz w:val="24"/>
                <w:szCs w:val="24"/>
                <w:lang w:val="en-US"/>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t xml:space="preserve"> f</w:t>
            </w:r>
            <w:r w:rsidRPr="00BB120F">
              <w:rPr>
                <w:rFonts w:ascii="KZ Times New Roman" w:hAnsi="KZ Times New Roman"/>
                <w:sz w:val="24"/>
                <w:szCs w:val="24"/>
                <w:vertAlign w:val="subscript"/>
                <w:lang w:val="en-US"/>
              </w:rPr>
              <w:t>u</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(3.15)</w:t>
            </w:r>
          </w:p>
          <w:p w:rsidR="00BB120F" w:rsidRPr="00BB120F" w:rsidRDefault="00BB120F" w:rsidP="00BB120F">
            <w:pPr>
              <w:jc w:val="both"/>
              <w:rPr>
                <w:rFonts w:ascii="KZ Times New Roman" w:hAnsi="KZ Times New Roman"/>
                <w:sz w:val="24"/>
                <w:szCs w:val="24"/>
                <w:lang w:val="en-US"/>
              </w:rPr>
            </w:pP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Аралықтың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ортасында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шоғырланған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күшпен</w:t>
            </w:r>
            <w:r w:rsidRPr="00BB120F">
              <w:rPr>
                <w:rFonts w:ascii="KZ Times New Roman" w:hAnsi="KZ Times New Roman"/>
                <w:sz w:val="24"/>
                <w:szCs w:val="24"/>
                <w:lang w:val="en-US"/>
              </w:rPr>
              <w:t xml:space="preserve"> P</w:t>
            </w:r>
            <w:r w:rsidRPr="00BB120F">
              <w:rPr>
                <w:rFonts w:ascii="KZ Times New Roman" w:hAnsi="KZ Times New Roman"/>
                <w:sz w:val="24"/>
                <w:szCs w:val="24"/>
                <w:vertAlign w:val="subscript"/>
                <w:lang w:val="en-US"/>
              </w:rPr>
              <w:t>n</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жүктелген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арқалық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үшін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тексеру</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келесі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формуламен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жүргіззіледі</w:t>
            </w:r>
            <w:r w:rsidRPr="00BB120F">
              <w:rPr>
                <w:rFonts w:ascii="KZ Times New Roman" w:hAnsi="KZ Times New Roman"/>
                <w:sz w:val="24"/>
                <w:szCs w:val="24"/>
                <w:lang w:val="en-US"/>
              </w:rPr>
              <w:t>:</w:t>
            </w:r>
          </w:p>
          <w:p w:rsidR="00BB120F" w:rsidRPr="00BB120F" w:rsidRDefault="00BB120F" w:rsidP="00BB120F">
            <w:pPr>
              <w:jc w:val="right"/>
              <w:rPr>
                <w:rFonts w:ascii="KZ Times New Roman" w:hAnsi="KZ Times New Roman"/>
                <w:sz w:val="24"/>
                <w:szCs w:val="24"/>
                <w:lang w:val="en-US"/>
              </w:rPr>
            </w:pPr>
            <w:proofErr w:type="gramStart"/>
            <w:r w:rsidRPr="00BB120F">
              <w:rPr>
                <w:rFonts w:ascii="KZ Times New Roman" w:hAnsi="KZ Times New Roman"/>
                <w:sz w:val="24"/>
                <w:szCs w:val="24"/>
                <w:lang w:val="en-US"/>
              </w:rPr>
              <w:t>f</w:t>
            </w:r>
            <w:r w:rsidRPr="00BB120F">
              <w:rPr>
                <w:rFonts w:ascii="KZ Times New Roman" w:hAnsi="KZ Times New Roman"/>
                <w:sz w:val="24"/>
                <w:szCs w:val="24"/>
                <w:vertAlign w:val="subscript"/>
                <w:lang w:val="en-US"/>
              </w:rPr>
              <w:t>max</w:t>
            </w:r>
            <w:proofErr w:type="gramEnd"/>
            <w:r w:rsidRPr="00BB120F">
              <w:rPr>
                <w:rFonts w:ascii="KZ Times New Roman" w:hAnsi="KZ Times New Roman"/>
                <w:sz w:val="24"/>
                <w:szCs w:val="24"/>
                <w:lang w:val="en-US"/>
              </w:rPr>
              <w:t xml:space="preserve"> = </w:t>
            </w:r>
            <w:r w:rsidRPr="00BB120F">
              <w:rPr>
                <w:rFonts w:ascii="KZ Times New Roman" w:hAnsi="KZ Times New Roman"/>
                <w:position w:val="-24"/>
                <w:sz w:val="24"/>
                <w:szCs w:val="24"/>
                <w:lang w:val="en-US"/>
              </w:rPr>
              <w:object w:dxaOrig="859" w:dyaOrig="660">
                <v:shape id="_x0000_i1069" type="#_x0000_t75" style="width:42.75pt;height:33pt" o:ole="" fillcolor="window">
                  <v:imagedata r:id="rId20" o:title=""/>
                </v:shape>
                <o:OLEObject Type="Embed" ProgID="Equation.3" ShapeID="_x0000_i1069" DrawAspect="Content" ObjectID="_1678092440" r:id="rId104"/>
              </w:object>
            </w:r>
            <w:r w:rsidRPr="00BB120F">
              <w:rPr>
                <w:rFonts w:ascii="KZ Times New Roman" w:hAnsi="KZ Times New Roman"/>
                <w:sz w:val="24"/>
                <w:szCs w:val="24"/>
                <w:lang w:val="en-US"/>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t xml:space="preserve"> f</w:t>
            </w:r>
            <w:r w:rsidRPr="00BB120F">
              <w:rPr>
                <w:rFonts w:ascii="KZ Times New Roman" w:hAnsi="KZ Times New Roman"/>
                <w:sz w:val="24"/>
                <w:szCs w:val="24"/>
                <w:vertAlign w:val="subscript"/>
                <w:lang w:val="en-US"/>
              </w:rPr>
              <w:t>u</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(3.16)</w:t>
            </w:r>
          </w:p>
          <w:p w:rsidR="00BB120F" w:rsidRPr="00BB120F" w:rsidRDefault="00BB120F" w:rsidP="00BB120F">
            <w:pPr>
              <w:jc w:val="both"/>
              <w:rPr>
                <w:rFonts w:ascii="KZ Times New Roman" w:hAnsi="KZ Times New Roman"/>
                <w:sz w:val="24"/>
                <w:szCs w:val="24"/>
                <w:lang w:val="en-US"/>
              </w:rPr>
            </w:pP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Фибралық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аққыштықтың</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шығуы</w:t>
            </w:r>
            <w:r w:rsidRPr="00BB120F">
              <w:rPr>
                <w:rFonts w:ascii="KZ Times New Roman" w:hAnsi="KZ Times New Roman"/>
                <w:sz w:val="24"/>
                <w:szCs w:val="24"/>
                <w:lang w:val="en-US"/>
              </w:rPr>
              <w:t xml:space="preserve"> ,</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элементтің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көтеру</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мүмкіншілігін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ескермей</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кетпейді</w:t>
            </w:r>
            <w:r w:rsidRPr="00BB120F">
              <w:rPr>
                <w:rFonts w:ascii="KZ Times New Roman" w:hAnsi="KZ Times New Roman"/>
                <w:sz w:val="24"/>
                <w:szCs w:val="24"/>
                <w:lang w:val="en-US"/>
              </w:rPr>
              <w:t xml:space="preserve">. </w:t>
            </w:r>
          </w:p>
          <w:p w:rsidR="00BB120F" w:rsidRPr="00BB120F" w:rsidRDefault="00BB120F" w:rsidP="00BB120F">
            <w:pPr>
              <w:jc w:val="both"/>
              <w:rPr>
                <w:rFonts w:ascii="KZ Times New Roman" w:hAnsi="KZ Times New Roman"/>
                <w:sz w:val="24"/>
                <w:szCs w:val="24"/>
                <w:lang w:val="en-US"/>
              </w:rPr>
            </w:pP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Қиманың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тереңдігінде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sym w:font="Symbol" w:char="F073"/>
            </w:r>
            <w:r w:rsidRPr="00BB120F">
              <w:rPr>
                <w:rFonts w:ascii="KZ Times New Roman" w:hAnsi="KZ Times New Roman"/>
                <w:sz w:val="24"/>
                <w:szCs w:val="24"/>
                <w:lang w:val="ru-MD"/>
              </w:rPr>
              <w:sym w:font="Symbol" w:char="F03C"/>
            </w:r>
            <w:r w:rsidRPr="00BB120F">
              <w:rPr>
                <w:rFonts w:ascii="KZ Times New Roman" w:hAnsi="KZ Times New Roman"/>
                <w:sz w:val="24"/>
                <w:szCs w:val="24"/>
                <w:lang w:val="ru-MD"/>
              </w:rPr>
              <w:sym w:font="Symbol" w:char="F073"/>
            </w:r>
            <w:proofErr w:type="gramStart"/>
            <w:r w:rsidRPr="00BB120F">
              <w:rPr>
                <w:rFonts w:ascii="KZ Times New Roman" w:hAnsi="KZ Times New Roman"/>
                <w:sz w:val="24"/>
                <w:szCs w:val="24"/>
                <w:vertAlign w:val="subscript"/>
                <w:lang w:val="ru-MD"/>
              </w:rPr>
              <w:t>т</w:t>
            </w:r>
            <w:r w:rsidRPr="00BB120F">
              <w:rPr>
                <w:rFonts w:ascii="KZ Times New Roman" w:hAnsi="KZ Times New Roman"/>
                <w:sz w:val="24"/>
                <w:szCs w:val="24"/>
                <w:lang w:val="en-US"/>
              </w:rPr>
              <w:t xml:space="preserve"> ,</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сырық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жүктеменің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өсуі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кезінде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кедергі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жасамайды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деформацияның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өсуіне</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әкеледі</w:t>
            </w:r>
            <w:r w:rsidRPr="00BB120F">
              <w:rPr>
                <w:rFonts w:ascii="KZ Times New Roman" w:hAnsi="KZ Times New Roman"/>
                <w:sz w:val="24"/>
                <w:szCs w:val="24"/>
                <w:lang w:val="en-US"/>
              </w:rPr>
              <w:t xml:space="preserve"> , </w:t>
            </w:r>
            <w:r w:rsidRPr="00BB120F">
              <w:rPr>
                <w:rFonts w:ascii="KZ Times New Roman" w:hAnsi="KZ Times New Roman"/>
                <w:sz w:val="24"/>
                <w:szCs w:val="24"/>
                <w:lang w:val="ru-MD"/>
              </w:rPr>
              <w:t>ал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sym w:font="Symbol" w:char="F073"/>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өсуі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sym w:font="Symbol" w:char="F073"/>
            </w:r>
            <w:r w:rsidRPr="00BB120F">
              <w:rPr>
                <w:rFonts w:ascii="KZ Times New Roman" w:hAnsi="KZ Times New Roman"/>
                <w:sz w:val="24"/>
                <w:szCs w:val="24"/>
                <w:vertAlign w:val="subscript"/>
                <w:lang w:val="ru-MD"/>
              </w:rPr>
              <w:t>т</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шектеледі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серпімді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ядро</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азаяды</w:t>
            </w:r>
            <w:r w:rsidRPr="00BB120F">
              <w:rPr>
                <w:rFonts w:ascii="KZ Times New Roman" w:hAnsi="KZ Times New Roman"/>
                <w:sz w:val="24"/>
                <w:szCs w:val="24"/>
                <w:lang w:val="en-US"/>
              </w:rPr>
              <w:t>.  "</w:t>
            </w:r>
            <w:r w:rsidRPr="00BB120F">
              <w:rPr>
                <w:rFonts w:ascii="KZ Times New Roman" w:hAnsi="KZ Times New Roman"/>
                <w:sz w:val="24"/>
                <w:szCs w:val="24"/>
              </w:rPr>
              <w:sym w:font="Symbol" w:char="F072"/>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BB"/>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rPr>
              <w:t>у</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rPr>
              <w:t>қисығы</w:t>
            </w:r>
            <w:r w:rsidRPr="00BB120F">
              <w:rPr>
                <w:rFonts w:ascii="KZ Times New Roman" w:hAnsi="KZ Times New Roman"/>
                <w:sz w:val="24"/>
                <w:szCs w:val="24"/>
                <w:lang w:val="en-US"/>
              </w:rPr>
              <w:t xml:space="preserve"> </w:t>
            </w:r>
            <w:r w:rsidRPr="00BB120F">
              <w:rPr>
                <w:rFonts w:ascii="KZ Times New Roman" w:hAnsi="KZ Times New Roman"/>
                <w:sz w:val="24"/>
                <w:szCs w:val="24"/>
              </w:rPr>
              <w:t>кезінде</w:t>
            </w:r>
            <w:r w:rsidRPr="00BB120F">
              <w:rPr>
                <w:rFonts w:ascii="KZ Times New Roman" w:hAnsi="KZ Times New Roman"/>
                <w:sz w:val="24"/>
                <w:szCs w:val="24"/>
                <w:lang w:val="en-US"/>
              </w:rPr>
              <w:t xml:space="preserve"> </w:t>
            </w:r>
            <w:r w:rsidRPr="00BB120F">
              <w:rPr>
                <w:rFonts w:ascii="KZ Times New Roman" w:hAnsi="KZ Times New Roman"/>
                <w:sz w:val="24"/>
                <w:szCs w:val="24"/>
              </w:rPr>
              <w:t>арқалықтың</w:t>
            </w:r>
            <w:r w:rsidRPr="00BB120F">
              <w:rPr>
                <w:rFonts w:ascii="KZ Times New Roman" w:hAnsi="KZ Times New Roman"/>
                <w:sz w:val="24"/>
                <w:szCs w:val="24"/>
                <w:lang w:val="en-US"/>
              </w:rPr>
              <w:t xml:space="preserve"> </w:t>
            </w:r>
            <w:r w:rsidRPr="00BB120F">
              <w:rPr>
                <w:rFonts w:ascii="KZ Times New Roman" w:hAnsi="KZ Times New Roman"/>
                <w:sz w:val="24"/>
                <w:szCs w:val="24"/>
              </w:rPr>
              <w:lastRenderedPageBreak/>
              <w:t>майысуы</w:t>
            </w:r>
            <w:r w:rsidRPr="00BB120F">
              <w:rPr>
                <w:rFonts w:ascii="KZ Times New Roman" w:hAnsi="KZ Times New Roman"/>
                <w:sz w:val="24"/>
                <w:szCs w:val="24"/>
                <w:lang w:val="en-US"/>
              </w:rPr>
              <w:t xml:space="preserve"> </w:t>
            </w:r>
            <w:r w:rsidRPr="00BB120F">
              <w:rPr>
                <w:rFonts w:ascii="KZ Times New Roman" w:hAnsi="KZ Times New Roman"/>
                <w:sz w:val="24"/>
                <w:szCs w:val="24"/>
              </w:rPr>
              <w:t>кезінде</w:t>
            </w:r>
            <w:r w:rsidRPr="00BB120F">
              <w:rPr>
                <w:rFonts w:ascii="KZ Times New Roman" w:hAnsi="KZ Times New Roman"/>
                <w:sz w:val="24"/>
                <w:szCs w:val="24"/>
                <w:lang w:val="en-US"/>
              </w:rPr>
              <w:t xml:space="preserve"> "</w:t>
            </w:r>
            <w:r w:rsidRPr="00BB120F">
              <w:rPr>
                <w:rFonts w:ascii="KZ Times New Roman" w:hAnsi="KZ Times New Roman"/>
                <w:sz w:val="24"/>
                <w:szCs w:val="24"/>
              </w:rPr>
              <w:t>у</w:t>
            </w:r>
            <w:r w:rsidRPr="00BB120F">
              <w:rPr>
                <w:rFonts w:ascii="KZ Times New Roman" w:hAnsi="KZ Times New Roman"/>
                <w:sz w:val="24"/>
                <w:szCs w:val="24"/>
                <w:lang w:val="en-US"/>
              </w:rPr>
              <w:t xml:space="preserve">" </w:t>
            </w:r>
            <w:r w:rsidRPr="00BB120F">
              <w:rPr>
                <w:rFonts w:ascii="KZ Times New Roman" w:hAnsi="KZ Times New Roman"/>
                <w:sz w:val="24"/>
                <w:szCs w:val="24"/>
              </w:rPr>
              <w:t>лезде</w:t>
            </w:r>
            <w:r w:rsidRPr="00BB120F">
              <w:rPr>
                <w:rFonts w:ascii="KZ Times New Roman" w:hAnsi="KZ Times New Roman"/>
                <w:sz w:val="24"/>
                <w:szCs w:val="24"/>
                <w:lang w:val="en-US"/>
              </w:rPr>
              <w:t xml:space="preserve"> </w:t>
            </w:r>
            <w:r w:rsidRPr="00BB120F">
              <w:rPr>
                <w:rFonts w:ascii="KZ Times New Roman" w:hAnsi="KZ Times New Roman"/>
                <w:sz w:val="24"/>
                <w:szCs w:val="24"/>
              </w:rPr>
              <w:t>сызық</w:t>
            </w:r>
            <w:r w:rsidRPr="00BB120F">
              <w:rPr>
                <w:rFonts w:ascii="KZ Times New Roman" w:hAnsi="KZ Times New Roman"/>
                <w:sz w:val="24"/>
                <w:szCs w:val="24"/>
                <w:lang w:val="en-US"/>
              </w:rPr>
              <w:t xml:space="preserve"> </w:t>
            </w:r>
            <w:r w:rsidRPr="00BB120F">
              <w:rPr>
                <w:rFonts w:ascii="KZ Times New Roman" w:hAnsi="KZ Times New Roman"/>
                <w:sz w:val="24"/>
                <w:szCs w:val="24"/>
              </w:rPr>
              <w:t>бойымен</w:t>
            </w:r>
            <w:r w:rsidRPr="00BB120F">
              <w:rPr>
                <w:rFonts w:ascii="KZ Times New Roman" w:hAnsi="KZ Times New Roman"/>
                <w:sz w:val="24"/>
                <w:szCs w:val="24"/>
                <w:lang w:val="en-US"/>
              </w:rPr>
              <w:t xml:space="preserve"> </w:t>
            </w:r>
            <w:r w:rsidRPr="00BB120F">
              <w:rPr>
                <w:rFonts w:ascii="KZ Times New Roman" w:hAnsi="KZ Times New Roman"/>
                <w:sz w:val="24"/>
                <w:szCs w:val="24"/>
              </w:rPr>
              <w:t>өседі</w:t>
            </w:r>
            <w:r w:rsidRPr="00BB120F">
              <w:rPr>
                <w:rFonts w:ascii="KZ Times New Roman" w:hAnsi="KZ Times New Roman"/>
                <w:sz w:val="24"/>
                <w:szCs w:val="24"/>
                <w:lang w:val="en-US"/>
              </w:rPr>
              <w:t xml:space="preserve"> </w:t>
            </w:r>
            <w:r w:rsidRPr="00BB120F">
              <w:rPr>
                <w:rFonts w:ascii="KZ Times New Roman" w:hAnsi="KZ Times New Roman"/>
                <w:sz w:val="24"/>
                <w:szCs w:val="24"/>
              </w:rPr>
              <w:t>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сурет</w:t>
            </w:r>
            <w:r w:rsidRPr="00BB120F">
              <w:rPr>
                <w:rFonts w:ascii="KZ Times New Roman" w:hAnsi="KZ Times New Roman"/>
                <w:sz w:val="24"/>
                <w:szCs w:val="24"/>
                <w:lang w:val="en-US"/>
              </w:rPr>
              <w:t xml:space="preserve"> 3.3) </w:t>
            </w:r>
            <w:r w:rsidRPr="00BB120F">
              <w:rPr>
                <w:rFonts w:ascii="KZ Times New Roman" w:hAnsi="KZ Times New Roman"/>
                <w:sz w:val="24"/>
                <w:szCs w:val="24"/>
                <w:lang w:val="ru-MD"/>
              </w:rPr>
              <w:t>көтеру</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мүмкіншілігі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w:t>
            </w:r>
            <w:r w:rsidRPr="00BB120F">
              <w:rPr>
                <w:rFonts w:ascii="KZ Times New Roman" w:hAnsi="KZ Times New Roman"/>
                <w:sz w:val="24"/>
                <w:szCs w:val="24"/>
                <w:vertAlign w:val="subscript"/>
                <w:lang w:val="ru-MD"/>
              </w:rPr>
              <w:t>пл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шегіне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жақындайды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Бұл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кезең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серпімдіпластикалық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деп</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аталады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Деформацияның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графигі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көлденең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сызықта</w:t>
            </w:r>
            <w:proofErr w:type="gramStart"/>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65"/>
            </w:r>
            <w:r w:rsidRPr="00BB120F">
              <w:rPr>
                <w:rFonts w:ascii="KZ Times New Roman" w:hAnsi="KZ Times New Roman"/>
                <w:sz w:val="24"/>
                <w:szCs w:val="24"/>
              </w:rPr>
              <w:sym w:font="Symbol" w:char="F0AE"/>
            </w:r>
            <w:r w:rsidRPr="00BB120F">
              <w:rPr>
                <w:rFonts w:ascii="KZ Times New Roman" w:hAnsi="KZ Times New Roman"/>
                <w:sz w:val="24"/>
                <w:szCs w:val="24"/>
                <w:lang w:val="en-US"/>
              </w:rPr>
              <w:t>(</w:t>
            </w:r>
            <w:proofErr w:type="gramEnd"/>
            <w:r w:rsidRPr="00BB120F">
              <w:rPr>
                <w:rFonts w:ascii="KZ Times New Roman" w:hAnsi="KZ Times New Roman"/>
                <w:sz w:val="24"/>
                <w:szCs w:val="24"/>
              </w:rPr>
              <w:sym w:font="Symbol" w:char="F0B1"/>
            </w:r>
            <w:r w:rsidRPr="00BB120F">
              <w:rPr>
                <w:rFonts w:ascii="KZ Times New Roman" w:hAnsi="KZ Times New Roman"/>
                <w:sz w:val="24"/>
                <w:szCs w:val="24"/>
              </w:rPr>
              <w:sym w:font="Symbol" w:char="F0A5"/>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туады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бірақ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практикалық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түрде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мүмкін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емес</w:t>
            </w:r>
            <w:r w:rsidRPr="00BB120F">
              <w:rPr>
                <w:rFonts w:ascii="KZ Times New Roman" w:hAnsi="KZ Times New Roman"/>
                <w:sz w:val="24"/>
                <w:szCs w:val="24"/>
                <w:lang w:val="en-US"/>
              </w:rPr>
              <w:t xml:space="preserve"> . </w:t>
            </w:r>
            <w:r w:rsidRPr="00BB120F">
              <w:rPr>
                <w:rFonts w:ascii="KZ Times New Roman" w:hAnsi="KZ Times New Roman"/>
                <w:sz w:val="24"/>
                <w:szCs w:val="24"/>
                <w:lang w:val="ru-MD"/>
              </w:rPr>
              <w:t>Өиткені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материал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деформациясы</w: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65"/>
            </w:r>
            <w:r w:rsidRPr="00BB120F">
              <w:rPr>
                <w:rFonts w:ascii="KZ Times New Roman" w:hAnsi="KZ Times New Roman"/>
                <w:sz w:val="24"/>
                <w:szCs w:val="24"/>
                <w:vertAlign w:val="subscript"/>
                <w:lang w:val="en-US"/>
              </w:rPr>
              <w:t>lim</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шектелген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Сондықтанда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біраз</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олқылықпен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қысқарту</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үшін</w:t>
            </w:r>
            <w:r w:rsidRPr="00BB120F">
              <w:rPr>
                <w:rFonts w:ascii="KZ Times New Roman" w:hAnsi="KZ Times New Roman"/>
                <w:sz w:val="24"/>
                <w:szCs w:val="24"/>
                <w:lang w:val="en-US"/>
              </w:rPr>
              <w:t xml:space="preserve"> )</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шекті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эпюраны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қолдануға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болады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сурет</w:t>
            </w:r>
            <w:r w:rsidRPr="00BB120F">
              <w:rPr>
                <w:rFonts w:ascii="KZ Times New Roman" w:hAnsi="KZ Times New Roman"/>
                <w:sz w:val="24"/>
                <w:szCs w:val="24"/>
                <w:lang w:val="en-US"/>
              </w:rPr>
              <w:t xml:space="preserve"> 3.2.</w:t>
            </w:r>
            <w:r w:rsidRPr="00BB120F">
              <w:rPr>
                <w:rFonts w:ascii="KZ Times New Roman" w:hAnsi="KZ Times New Roman"/>
                <w:sz w:val="24"/>
                <w:szCs w:val="24"/>
                <w:lang w:val="ru-MD"/>
              </w:rPr>
              <w:t>в</w:t>
            </w:r>
            <w:r w:rsidRPr="00BB120F">
              <w:rPr>
                <w:rFonts w:ascii="KZ Times New Roman" w:hAnsi="KZ Times New Roman"/>
                <w:sz w:val="24"/>
                <w:szCs w:val="24"/>
                <w:lang w:val="en-US"/>
              </w:rPr>
              <w:t>)a</w:t>
            </w:r>
            <w:r w:rsidRPr="00BB120F">
              <w:rPr>
                <w:rFonts w:ascii="KZ Times New Roman" w:hAnsi="KZ Times New Roman"/>
                <w:sz w:val="24"/>
                <w:szCs w:val="24"/>
                <w:vertAlign w:val="subscript"/>
                <w:lang w:val="en-US"/>
              </w:rPr>
              <w:t>min</w:t>
            </w:r>
            <w:r w:rsidRPr="00BB120F">
              <w:rPr>
                <w:rFonts w:ascii="KZ Times New Roman" w:hAnsi="KZ Times New Roman"/>
                <w:sz w:val="24"/>
                <w:szCs w:val="24"/>
                <w:lang w:val="en-US"/>
              </w:rPr>
              <w:t xml:space="preserve"> &gt; 0 </w:t>
            </w:r>
          </w:p>
          <w:p w:rsidR="00BB120F" w:rsidRPr="00BB120F" w:rsidRDefault="00BB120F" w:rsidP="00BB120F">
            <w:pPr>
              <w:jc w:val="both"/>
              <w:rPr>
                <w:rFonts w:ascii="KZ Times New Roman" w:hAnsi="KZ Times New Roman"/>
                <w:sz w:val="24"/>
                <w:szCs w:val="24"/>
                <w:lang w:val="en-US"/>
              </w:rPr>
            </w:pP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Кинематикалық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түрде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бұл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кезең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топсалы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топсалы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механизмге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сәйкес</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келеді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дегеніміз</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қарастырылып</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отырған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қимамен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бөлінгіен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арқалық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бөлшектерінің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өзара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бұрылуы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мүмкін</w:t>
            </w:r>
            <w:r>
              <w:rPr>
                <w:rFonts w:ascii="KZ Times New Roman" w:hAnsi="KZ Times New Roman"/>
                <w:sz w:val="24"/>
                <w:szCs w:val="24"/>
                <w:lang w:val="en-US"/>
              </w:rPr>
              <w:t>.</w:t>
            </w:r>
          </w:p>
          <w:tbl>
            <w:tblPr>
              <w:tblW w:w="0" w:type="auto"/>
              <w:tblLayout w:type="fixed"/>
              <w:tblLook w:val="0000" w:firstRow="0" w:lastRow="0" w:firstColumn="0" w:lastColumn="0" w:noHBand="0" w:noVBand="0"/>
            </w:tblPr>
            <w:tblGrid>
              <w:gridCol w:w="6238"/>
            </w:tblGrid>
            <w:tr w:rsidR="00BB120F" w:rsidRPr="00BB120F" w:rsidTr="00BB120F">
              <w:trPr>
                <w:cantSplit/>
                <w:trHeight w:val="2372"/>
              </w:trPr>
              <w:tc>
                <w:tcPr>
                  <w:tcW w:w="6238" w:type="dxa"/>
                  <w:vAlign w:val="center"/>
                </w:tcPr>
                <w:p w:rsidR="00BB120F" w:rsidRPr="00BB120F" w:rsidRDefault="00BB120F" w:rsidP="00BB120F">
                  <w:pPr>
                    <w:spacing w:after="0" w:line="240" w:lineRule="auto"/>
                    <w:jc w:val="center"/>
                    <w:rPr>
                      <w:rFonts w:ascii="KZ Times New Roman" w:hAnsi="KZ Times New Roman"/>
                      <w:sz w:val="24"/>
                      <w:szCs w:val="24"/>
                    </w:rPr>
                  </w:pPr>
                  <w:r w:rsidRPr="00BB120F">
                    <w:rPr>
                      <w:rFonts w:ascii="KZ Times New Roman" w:hAnsi="KZ Times New Roman"/>
                      <w:sz w:val="24"/>
                      <w:szCs w:val="24"/>
                    </w:rPr>
                    <w:object w:dxaOrig="4306" w:dyaOrig="4051">
                      <v:shape id="_x0000_i1070" type="#_x0000_t75" style="width:215.25pt;height:151.5pt" o:ole="" fillcolor="window">
                        <v:imagedata r:id="rId22" o:title="" cropbottom="16441f"/>
                      </v:shape>
                      <o:OLEObject Type="Embed" ProgID="Word.Picture.8" ShapeID="_x0000_i1070" DrawAspect="Content" ObjectID="_1678092441" r:id="rId105"/>
                    </w:object>
                  </w:r>
                </w:p>
              </w:tc>
            </w:tr>
          </w:tbl>
          <w:p w:rsidR="00BB120F" w:rsidRPr="00BB120F" w:rsidRDefault="00BB120F" w:rsidP="00BB120F">
            <w:pPr>
              <w:jc w:val="center"/>
              <w:rPr>
                <w:rFonts w:ascii="KZ Times New Roman" w:hAnsi="KZ Times New Roman"/>
                <w:sz w:val="24"/>
                <w:szCs w:val="24"/>
                <w:lang w:val="ru-MD"/>
              </w:rPr>
            </w:pPr>
            <w:r w:rsidRPr="00BB120F">
              <w:rPr>
                <w:rFonts w:ascii="KZ Times New Roman" w:hAnsi="KZ Times New Roman"/>
                <w:sz w:val="24"/>
                <w:szCs w:val="24"/>
                <w:lang w:val="ru-MD"/>
              </w:rPr>
              <w:t>Сурет 3.3 Материалда пластикалық деформацияның дамуы</w:t>
            </w:r>
          </w:p>
          <w:p w:rsidR="00BB120F" w:rsidRPr="00BB120F" w:rsidRDefault="00BB120F" w:rsidP="00BB120F">
            <w:pPr>
              <w:jc w:val="center"/>
              <w:rPr>
                <w:rFonts w:ascii="KZ Times New Roman" w:hAnsi="KZ Times New Roman"/>
                <w:sz w:val="24"/>
                <w:szCs w:val="24"/>
                <w:lang w:val="ru-MD"/>
              </w:rPr>
            </w:pPr>
            <w:proofErr w:type="gramStart"/>
            <w:r w:rsidRPr="00BB120F">
              <w:rPr>
                <w:rFonts w:ascii="KZ Times New Roman" w:hAnsi="KZ Times New Roman"/>
                <w:sz w:val="24"/>
                <w:szCs w:val="24"/>
                <w:lang w:val="ru-MD"/>
              </w:rPr>
              <w:t>кезіндегі</w:t>
            </w:r>
            <w:proofErr w:type="gramEnd"/>
            <w:r w:rsidRPr="00BB120F">
              <w:rPr>
                <w:rFonts w:ascii="KZ Times New Roman" w:hAnsi="KZ Times New Roman"/>
                <w:sz w:val="24"/>
                <w:szCs w:val="24"/>
                <w:lang w:val="ru-MD"/>
              </w:rPr>
              <w:t xml:space="preserve"> төртбұрышты қимасы бар және қоставрлы арқалықтың</w:t>
            </w:r>
          </w:p>
          <w:p w:rsidR="00BB120F" w:rsidRPr="00BB120F" w:rsidRDefault="00BB120F" w:rsidP="00BB120F">
            <w:pPr>
              <w:jc w:val="center"/>
              <w:rPr>
                <w:rFonts w:ascii="KZ Times New Roman" w:hAnsi="KZ Times New Roman"/>
                <w:sz w:val="24"/>
                <w:szCs w:val="24"/>
                <w:lang w:val="ru-MD"/>
              </w:rPr>
            </w:pPr>
            <w:proofErr w:type="gramStart"/>
            <w:r w:rsidRPr="00BB120F">
              <w:rPr>
                <w:rFonts w:ascii="KZ Times New Roman" w:hAnsi="KZ Times New Roman"/>
                <w:sz w:val="24"/>
                <w:szCs w:val="24"/>
                <w:lang w:val="ru-MD"/>
              </w:rPr>
              <w:t>қисығының</w:t>
            </w:r>
            <w:proofErr w:type="gramEnd"/>
            <w:r w:rsidRPr="00BB120F">
              <w:rPr>
                <w:rFonts w:ascii="KZ Times New Roman" w:hAnsi="KZ Times New Roman"/>
                <w:sz w:val="24"/>
                <w:szCs w:val="24"/>
                <w:lang w:val="ru-MD"/>
              </w:rPr>
              <w:t xml:space="preserve"> өсуі.</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lang w:val="ru-MD"/>
              </w:rPr>
              <w:t xml:space="preserve">Сондықтан да шартты топса майысу элементінің шекті көтеру мүмкіншілігін анықтайтын пластикалық топса деген атқа ие болды. Пластикалық топсаның механикалықтан айырмашылығы келтірген кезде “М” бағытының өзгеруінен ол жоғалып кетеді. </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ru-MD"/>
              </w:rPr>
              <w:t>Пластикалық топсадағы шекті момент былай анықталады:</w:t>
            </w:r>
          </w:p>
          <w:p w:rsidR="00BB120F" w:rsidRPr="00BB120F" w:rsidRDefault="00BB120F" w:rsidP="00BB120F">
            <w:pPr>
              <w:ind w:firstLine="567"/>
              <w:jc w:val="both"/>
              <w:rPr>
                <w:rFonts w:ascii="KZ Times New Roman" w:hAnsi="KZ Times New Roman"/>
                <w:sz w:val="24"/>
                <w:szCs w:val="24"/>
              </w:rPr>
            </w:pPr>
          </w:p>
          <w:p w:rsidR="00BB120F" w:rsidRPr="00BB120F" w:rsidRDefault="00BB120F" w:rsidP="00BB120F">
            <w:pPr>
              <w:ind w:left="567" w:hanging="567"/>
              <w:jc w:val="right"/>
              <w:rPr>
                <w:rFonts w:ascii="KZ Times New Roman" w:hAnsi="KZ Times New Roman"/>
                <w:sz w:val="24"/>
                <w:szCs w:val="24"/>
              </w:rPr>
            </w:pPr>
            <w:r w:rsidRPr="00BB120F">
              <w:rPr>
                <w:rFonts w:ascii="KZ Times New Roman" w:hAnsi="KZ Times New Roman"/>
                <w:sz w:val="24"/>
                <w:szCs w:val="24"/>
              </w:rPr>
              <w:t>М</w:t>
            </w:r>
            <w:r w:rsidRPr="00BB120F">
              <w:rPr>
                <w:rFonts w:ascii="KZ Times New Roman" w:hAnsi="KZ Times New Roman"/>
                <w:sz w:val="24"/>
                <w:szCs w:val="24"/>
                <w:vertAlign w:val="subscript"/>
              </w:rPr>
              <w:t>пл</w: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position w:val="-26"/>
                <w:sz w:val="24"/>
                <w:szCs w:val="24"/>
              </w:rPr>
              <w:object w:dxaOrig="360" w:dyaOrig="520">
                <v:shape id="_x0000_i1071" type="#_x0000_t75" style="width:18pt;height:26.25pt" o:ole="" fillcolor="window">
                  <v:imagedata r:id="rId24" o:title=""/>
                </v:shape>
                <o:OLEObject Type="Embed" ProgID="Equation.3" ShapeID="_x0000_i1071" DrawAspect="Content" ObjectID="_1678092442" r:id="rId106"/>
              </w:object>
            </w:r>
            <w:r w:rsidRPr="00BB120F">
              <w:rPr>
                <w:rFonts w:ascii="KZ Times New Roman" w:hAnsi="KZ Times New Roman"/>
                <w:sz w:val="24"/>
                <w:szCs w:val="24"/>
              </w:rPr>
              <w:t>·</w:t>
            </w:r>
            <w:r w:rsidRPr="00BB120F">
              <w:rPr>
                <w:rFonts w:ascii="KZ Times New Roman" w:hAnsi="KZ Times New Roman"/>
                <w:sz w:val="24"/>
                <w:szCs w:val="24"/>
                <w:lang w:val="en-US"/>
              </w:rPr>
              <w:t>dA</w: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position w:val="-14"/>
                <w:sz w:val="24"/>
                <w:szCs w:val="24"/>
              </w:rPr>
              <w:object w:dxaOrig="380" w:dyaOrig="400">
                <v:shape id="_x0000_i1072" type="#_x0000_t75" style="width:18.75pt;height:19.5pt" o:ole="" fillcolor="window">
                  <v:imagedata r:id="rId26" o:title=""/>
                </v:shape>
                <o:OLEObject Type="Embed" ProgID="Equation.3" ShapeID="_x0000_i1072" DrawAspect="Content" ObjectID="_1678092443" r:id="rId107"/>
              </w:object>
            </w:r>
            <w:r w:rsidRPr="00BB120F">
              <w:rPr>
                <w:rFonts w:ascii="KZ Times New Roman" w:hAnsi="KZ Times New Roman"/>
                <w:sz w:val="24"/>
                <w:szCs w:val="24"/>
              </w:rPr>
              <w:t>+</w:t>
            </w:r>
            <w:r w:rsidRPr="00BB120F">
              <w:rPr>
                <w:rFonts w:ascii="KZ Times New Roman" w:hAnsi="KZ Times New Roman"/>
                <w:position w:val="-14"/>
                <w:sz w:val="24"/>
                <w:szCs w:val="24"/>
              </w:rPr>
              <w:object w:dxaOrig="400" w:dyaOrig="400">
                <v:shape id="_x0000_i1073" type="#_x0000_t75" style="width:19.5pt;height:19.5pt" o:ole="" fillcolor="window">
                  <v:imagedata r:id="rId28" o:title=""/>
                </v:shape>
                <o:OLEObject Type="Embed" ProgID="Equation.3" ShapeID="_x0000_i1073" DrawAspect="Content" ObjectID="_1678092444" r:id="rId108"/>
              </w:object>
            </w:r>
            <w:r w:rsidRPr="00BB120F">
              <w:rPr>
                <w:rFonts w:ascii="KZ Times New Roman" w:hAnsi="KZ Times New Roman"/>
                <w:sz w:val="24"/>
                <w:szCs w:val="24"/>
              </w:rPr>
              <w:t xml:space="preserve">)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w:t>
            </w:r>
            <w:r w:rsidRPr="00BB120F">
              <w:rPr>
                <w:rFonts w:ascii="KZ Times New Roman" w:hAnsi="KZ Times New Roman"/>
                <w:sz w:val="24"/>
                <w:szCs w:val="24"/>
                <w:lang w:val="en-US"/>
              </w:rPr>
              <w:t>W</w:t>
            </w:r>
            <w:proofErr w:type="gramStart"/>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rPr>
              <w:tab/>
            </w:r>
            <w:proofErr w:type="gramEnd"/>
            <w:r w:rsidRPr="00BB120F">
              <w:rPr>
                <w:rFonts w:ascii="KZ Times New Roman" w:hAnsi="KZ Times New Roman"/>
                <w:sz w:val="24"/>
                <w:szCs w:val="24"/>
              </w:rPr>
              <w:tab/>
            </w:r>
            <w:r w:rsidRPr="00BB120F">
              <w:rPr>
                <w:rFonts w:ascii="KZ Times New Roman" w:hAnsi="KZ Times New Roman"/>
                <w:sz w:val="24"/>
                <w:szCs w:val="24"/>
              </w:rPr>
              <w:tab/>
              <w:t>(3.17)</w:t>
            </w:r>
          </w:p>
          <w:p w:rsidR="00BB120F" w:rsidRPr="00BB120F" w:rsidRDefault="00BB120F" w:rsidP="00BB120F">
            <w:pPr>
              <w:jc w:val="both"/>
              <w:rPr>
                <w:rFonts w:ascii="KZ Times New Roman" w:hAnsi="KZ Times New Roman"/>
                <w:sz w:val="24"/>
                <w:szCs w:val="24"/>
                <w:lang w:val="ru-MD"/>
              </w:rPr>
            </w:pPr>
            <w:r w:rsidRPr="00BB120F">
              <w:rPr>
                <w:rFonts w:ascii="KZ Times New Roman" w:hAnsi="KZ Times New Roman"/>
                <w:sz w:val="24"/>
                <w:szCs w:val="24"/>
                <w:lang w:val="ru-MD"/>
              </w:rPr>
              <w:t xml:space="preserve">Мұндағы </w:t>
            </w:r>
            <w:r w:rsidRPr="00BB120F">
              <w:rPr>
                <w:rFonts w:ascii="KZ Times New Roman" w:hAnsi="KZ Times New Roman"/>
                <w:sz w:val="24"/>
                <w:szCs w:val="24"/>
                <w:lang w:val="en-US"/>
              </w:rPr>
              <w:t>W</w:t>
            </w:r>
            <w:r w:rsidRPr="00BB120F">
              <w:rPr>
                <w:rFonts w:ascii="KZ Times New Roman" w:hAnsi="KZ Times New Roman"/>
                <w:sz w:val="24"/>
                <w:szCs w:val="24"/>
                <w:vertAlign w:val="subscript"/>
              </w:rPr>
              <w:t>пл</w:t>
            </w:r>
            <w:r w:rsidRPr="00BB120F">
              <w:rPr>
                <w:rFonts w:ascii="KZ Times New Roman" w:hAnsi="KZ Times New Roman"/>
                <w:sz w:val="24"/>
                <w:szCs w:val="24"/>
              </w:rPr>
              <w:t xml:space="preserve"> = 2·</w:t>
            </w:r>
            <w:r w:rsidRPr="00BB120F">
              <w:rPr>
                <w:rFonts w:ascii="KZ Times New Roman" w:hAnsi="KZ Times New Roman"/>
                <w:sz w:val="24"/>
                <w:szCs w:val="24"/>
                <w:lang w:val="en-US"/>
              </w:rPr>
              <w:t>S</w:t>
            </w:r>
            <w:r w:rsidRPr="00BB120F">
              <w:rPr>
                <w:rFonts w:ascii="KZ Times New Roman" w:hAnsi="KZ Times New Roman"/>
                <w:sz w:val="24"/>
                <w:szCs w:val="24"/>
                <w:lang w:val="ru-MD"/>
              </w:rPr>
              <w:t xml:space="preserve"> – пластикалық кедергі моменті.</w:t>
            </w:r>
          </w:p>
          <w:p w:rsidR="00BB120F" w:rsidRPr="00BB120F" w:rsidRDefault="00BB120F" w:rsidP="00BB120F">
            <w:pPr>
              <w:jc w:val="both"/>
              <w:rPr>
                <w:rFonts w:ascii="KZ Times New Roman" w:hAnsi="KZ Times New Roman"/>
                <w:sz w:val="24"/>
                <w:szCs w:val="24"/>
                <w:lang w:val="ru-MD"/>
              </w:rPr>
            </w:pPr>
          </w:p>
          <w:p w:rsidR="00BB120F" w:rsidRPr="00BB120F" w:rsidRDefault="00BB120F" w:rsidP="00BB120F">
            <w:pPr>
              <w:jc w:val="both"/>
              <w:rPr>
                <w:rFonts w:ascii="KZ Times New Roman" w:hAnsi="KZ Times New Roman"/>
                <w:sz w:val="24"/>
                <w:szCs w:val="24"/>
                <w:lang w:val="ru-MD"/>
              </w:rPr>
            </w:pPr>
            <w:r w:rsidRPr="00BB120F">
              <w:rPr>
                <w:rFonts w:ascii="KZ Times New Roman" w:hAnsi="KZ Times New Roman"/>
                <w:sz w:val="24"/>
                <w:szCs w:val="24"/>
                <w:lang w:val="ru-MD"/>
              </w:rPr>
              <w:tab/>
              <w:t>Арқалық көтеру мүмкіншілігінің қорын сипаттайтын коэффициенті енгіземіз:</w:t>
            </w:r>
          </w:p>
          <w:p w:rsidR="00BB120F" w:rsidRPr="00BB120F" w:rsidRDefault="00BB120F" w:rsidP="00BB120F">
            <w:pPr>
              <w:jc w:val="right"/>
              <w:rPr>
                <w:rFonts w:ascii="KZ Times New Roman" w:hAnsi="KZ Times New Roman"/>
                <w:sz w:val="24"/>
                <w:szCs w:val="24"/>
              </w:rPr>
            </w:pPr>
            <w:proofErr w:type="gramStart"/>
            <w:r w:rsidRPr="00BB120F">
              <w:rPr>
                <w:rFonts w:ascii="KZ Times New Roman" w:hAnsi="KZ Times New Roman"/>
                <w:sz w:val="24"/>
                <w:szCs w:val="24"/>
              </w:rPr>
              <w:t>с</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t>W</w:t>
            </w:r>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lang w:val="en-US"/>
              </w:rPr>
              <w:t>W</w:t>
            </w:r>
            <w:r w:rsidRPr="00BB120F">
              <w:rPr>
                <w:rFonts w:ascii="KZ Times New Roman" w:hAnsi="KZ Times New Roman"/>
                <w:sz w:val="24"/>
                <w:szCs w:val="24"/>
              </w:rPr>
              <w:t xml:space="preserve"> = М</w:t>
            </w:r>
            <w:r w:rsidRPr="00BB120F">
              <w:rPr>
                <w:rFonts w:ascii="KZ Times New Roman" w:hAnsi="KZ Times New Roman"/>
                <w:sz w:val="24"/>
                <w:szCs w:val="24"/>
                <w:vertAlign w:val="subscript"/>
              </w:rPr>
              <w:t>пл</w:t>
            </w:r>
            <w:r w:rsidRPr="00BB120F">
              <w:rPr>
                <w:rFonts w:ascii="KZ Times New Roman" w:hAnsi="KZ Times New Roman"/>
                <w:sz w:val="24"/>
                <w:szCs w:val="24"/>
              </w:rPr>
              <w:t>/</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(3.18)</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ab/>
              <w:t>Кей кезде оны пластикалық деформацияның даму дәрежесін есептейтін коэффициент деп атайды.</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lastRenderedPageBreak/>
              <w:tab/>
              <w:t xml:space="preserve">«С» коэффициенттінің </w:t>
            </w:r>
            <w:proofErr w:type="gramStart"/>
            <w:r w:rsidRPr="00BB120F">
              <w:rPr>
                <w:rFonts w:ascii="KZ Times New Roman" w:hAnsi="KZ Times New Roman"/>
                <w:sz w:val="24"/>
                <w:szCs w:val="24"/>
              </w:rPr>
              <w:t>мәні:  төртбұрышты</w:t>
            </w:r>
            <w:proofErr w:type="gramEnd"/>
            <w:r w:rsidRPr="00BB120F">
              <w:rPr>
                <w:rFonts w:ascii="KZ Times New Roman" w:hAnsi="KZ Times New Roman"/>
                <w:sz w:val="24"/>
                <w:szCs w:val="24"/>
              </w:rPr>
              <w:t xml:space="preserve"> үшін – с =</w:t>
            </w:r>
            <w:r w:rsidRPr="00BB120F">
              <w:rPr>
                <w:rFonts w:ascii="KZ Times New Roman" w:hAnsi="KZ Times New Roman"/>
                <w:sz w:val="24"/>
                <w:szCs w:val="24"/>
                <w:lang w:val="ru-MD"/>
              </w:rPr>
              <w:t xml:space="preserve">1,5; прокатты қоставрлы үшін </w:t>
            </w:r>
            <w:r w:rsidRPr="00BB120F">
              <w:rPr>
                <w:rFonts w:ascii="KZ Times New Roman" w:hAnsi="KZ Times New Roman"/>
                <w:sz w:val="24"/>
                <w:szCs w:val="24"/>
              </w:rPr>
              <w:t>- с = 1.1 және құрама қоставрлы үшін - с = 1,2 – 1,04.</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ab/>
              <w:t>Арқалықтық ұзындығының бойымен пластикалық деформацияның таралуы, тіректің түріне және оның ұзындығының бойымен түктеменің таралу сипатына байланысты.</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ab/>
            </w:r>
            <w:r w:rsidRPr="00BB120F">
              <w:rPr>
                <w:rFonts w:ascii="KZ Times New Roman" w:hAnsi="KZ Times New Roman"/>
                <w:sz w:val="24"/>
                <w:szCs w:val="24"/>
                <w:lang w:val="ru-MD"/>
              </w:rPr>
              <w:t>Пластикалық деформация кезіндегі майысу элементтерінің беріктігін мына формуламен тексереміз:</w:t>
            </w:r>
          </w:p>
          <w:p w:rsidR="00BB120F" w:rsidRDefault="00BB120F" w:rsidP="00BB120F">
            <w:pPr>
              <w:jc w:val="right"/>
              <w:rPr>
                <w:rFonts w:ascii="KZ Times New Roman" w:hAnsi="KZ Times New Roman"/>
                <w:sz w:val="24"/>
                <w:szCs w:val="24"/>
              </w:rPr>
            </w:pPr>
            <w:r w:rsidRPr="00BB120F">
              <w:rPr>
                <w:rFonts w:ascii="KZ Times New Roman" w:hAnsi="KZ Times New Roman"/>
                <w:position w:val="-30"/>
                <w:sz w:val="24"/>
                <w:szCs w:val="24"/>
              </w:rPr>
              <w:object w:dxaOrig="660" w:dyaOrig="680">
                <v:shape id="_x0000_i1074" type="#_x0000_t75" style="width:33pt;height:33.75pt" o:ole="" fillcolor="window">
                  <v:imagedata r:id="rId30" o:title=""/>
                </v:shape>
                <o:OLEObject Type="Embed" ProgID="Equation.3" ShapeID="_x0000_i1074" DrawAspect="Content" ObjectID="_1678092445" r:id="rId109"/>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немесе   </w:t>
            </w:r>
            <w:r w:rsidRPr="00BB120F">
              <w:rPr>
                <w:rFonts w:ascii="KZ Times New Roman" w:hAnsi="KZ Times New Roman"/>
                <w:position w:val="-30"/>
                <w:sz w:val="24"/>
                <w:szCs w:val="24"/>
              </w:rPr>
              <w:object w:dxaOrig="440" w:dyaOrig="680">
                <v:shape id="_x0000_i1075" type="#_x0000_t75" style="width:22.5pt;height:33.75pt" o:ole="" fillcolor="window">
                  <v:imagedata r:id="rId32" o:title=""/>
                </v:shape>
                <o:OLEObject Type="Embed" ProgID="Equation.3" ShapeID="_x0000_i1075" DrawAspect="Content" ObjectID="_1678092446" r:id="rId110"/>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sym w:font="Symbol" w:char="F0D7"/>
            </w:r>
            <w:r w:rsidRPr="00BB120F">
              <w:rPr>
                <w:rFonts w:ascii="KZ Times New Roman" w:hAnsi="KZ Times New Roman"/>
                <w:sz w:val="24"/>
                <w:szCs w:val="24"/>
              </w:rPr>
              <w:t>с.</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(3.19)</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Көп компонентті кернелген күйдегі арқалықтың беріктігін мына формуламен тексереміз:</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rPr>
              <w:t>пр</w:t>
            </w:r>
            <w:proofErr w:type="gramEnd"/>
            <w:r w:rsidRPr="00BB120F">
              <w:rPr>
                <w:rFonts w:ascii="KZ Times New Roman" w:hAnsi="KZ Times New Roman"/>
                <w:sz w:val="24"/>
                <w:szCs w:val="24"/>
              </w:rPr>
              <w:t xml:space="preserve"> = </w:t>
            </w:r>
            <w:r w:rsidRPr="00BB120F">
              <w:rPr>
                <w:rFonts w:ascii="KZ Times New Roman" w:hAnsi="KZ Times New Roman"/>
                <w:position w:val="-16"/>
                <w:sz w:val="24"/>
                <w:szCs w:val="24"/>
              </w:rPr>
              <w:object w:dxaOrig="2439" w:dyaOrig="480">
                <v:shape id="_x0000_i1076" type="#_x0000_t75" style="width:121.5pt;height:24pt" o:ole="" fillcolor="window">
                  <v:imagedata r:id="rId34" o:title=""/>
                </v:shape>
                <o:OLEObject Type="Embed" ProgID="Equation.3" ShapeID="_x0000_i1076" DrawAspect="Content" ObjectID="_1678092447" r:id="rId111"/>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1.15 ·</w:t>
            </w:r>
            <w:r w:rsidRPr="00BB120F">
              <w:rPr>
                <w:rFonts w:ascii="KZ Times New Roman" w:hAnsi="KZ Times New Roman"/>
                <w:sz w:val="24"/>
                <w:szCs w:val="24"/>
                <w:lang w:val="en-US"/>
              </w:rPr>
              <w:t>R</w:t>
            </w:r>
            <w:r w:rsidRPr="00BB120F">
              <w:rPr>
                <w:rFonts w:ascii="KZ Times New Roman" w:hAnsi="KZ Times New Roman"/>
                <w:sz w:val="24"/>
                <w:szCs w:val="24"/>
                <w:vertAlign w:val="subscript"/>
              </w:rPr>
              <w:t>у</w:t>
            </w:r>
            <w:r w:rsidRPr="00BB120F">
              <w:rPr>
                <w:rFonts w:ascii="KZ Times New Roman" w:hAnsi="KZ Times New Roman"/>
                <w:sz w:val="24"/>
                <w:szCs w:val="24"/>
              </w:rPr>
              <w:t>·</w:t>
            </w:r>
            <w:r w:rsidRPr="00BB120F">
              <w:rPr>
                <w:rFonts w:ascii="KZ Times New Roman" w:hAnsi="KZ Times New Roman"/>
                <w:sz w:val="24"/>
                <w:szCs w:val="24"/>
              </w:rPr>
              <w:sym w:font="Symbol" w:char="F067"/>
            </w:r>
            <w:r w:rsidRPr="00BB120F">
              <w:rPr>
                <w:rFonts w:ascii="KZ Times New Roman" w:hAnsi="KZ Times New Roman"/>
                <w:sz w:val="24"/>
                <w:szCs w:val="24"/>
                <w:vertAlign w:val="subscript"/>
              </w:rPr>
              <w:t>с</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(3.20)</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мұндағы</w:t>
            </w:r>
            <w:proofErr w:type="gramEnd"/>
            <w:r w:rsidRPr="00BB120F">
              <w:rPr>
                <w:rFonts w:ascii="KZ Times New Roman" w:hAnsi="KZ Times New Roman"/>
                <w:sz w:val="24"/>
                <w:szCs w:val="24"/>
              </w:rPr>
              <w:t xml:space="preserve"> 1.15 пластикалық деформациясын есептейтін коэффициент.</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(3.19) формуласы екі компонентті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х</w:t>
            </w:r>
            <w:r w:rsidRPr="00BB120F">
              <w:rPr>
                <w:rFonts w:ascii="KZ Times New Roman" w:hAnsi="KZ Times New Roman"/>
                <w:sz w:val="24"/>
                <w:szCs w:val="24"/>
              </w:rPr>
              <w:t xml:space="preserve"> және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ху</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 xml:space="preserve">ху </w:t>
            </w:r>
            <w:proofErr w:type="gramStart"/>
            <w:r w:rsidRPr="00BB120F">
              <w:rPr>
                <w:rFonts w:ascii="KZ Times New Roman" w:hAnsi="KZ Times New Roman"/>
                <w:sz w:val="24"/>
                <w:szCs w:val="24"/>
              </w:rPr>
              <w:t>&lt; 0.5</w:t>
            </w:r>
            <w:proofErr w:type="gramEnd"/>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 xml:space="preserve"> қолдану кезінде рұқсат етіледі. Ал </w:t>
            </w:r>
            <w:r w:rsidRPr="00BB120F">
              <w:rPr>
                <w:rFonts w:ascii="KZ Times New Roman" w:hAnsi="KZ Times New Roman"/>
                <w:sz w:val="24"/>
                <w:szCs w:val="24"/>
              </w:rPr>
              <w:sym w:font="Symbol" w:char="F074"/>
            </w:r>
            <w:r w:rsidRPr="00BB120F">
              <w:rPr>
                <w:rFonts w:ascii="KZ Times New Roman" w:hAnsi="KZ Times New Roman"/>
                <w:sz w:val="24"/>
                <w:szCs w:val="24"/>
                <w:vertAlign w:val="subscript"/>
              </w:rPr>
              <w:t xml:space="preserve">ху </w:t>
            </w:r>
            <w:r w:rsidRPr="00BB120F">
              <w:rPr>
                <w:rFonts w:ascii="KZ Times New Roman" w:hAnsi="KZ Times New Roman"/>
                <w:sz w:val="24"/>
                <w:szCs w:val="24"/>
              </w:rPr>
              <w:t xml:space="preserve">үлкен мәні кезінде, бөлімін </w:t>
            </w:r>
            <w:r w:rsidRPr="00BB120F">
              <w:rPr>
                <w:rFonts w:ascii="KZ Times New Roman" w:hAnsi="KZ Times New Roman"/>
                <w:sz w:val="24"/>
                <w:szCs w:val="24"/>
              </w:rPr>
              <w:sym w:font="Symbol" w:char="F074"/>
            </w:r>
            <w:r w:rsidRPr="00BB120F">
              <w:rPr>
                <w:rFonts w:ascii="KZ Times New Roman" w:hAnsi="KZ Times New Roman"/>
                <w:sz w:val="24"/>
                <w:szCs w:val="24"/>
              </w:rPr>
              <w:t xml:space="preserve">-ға </w:t>
            </w:r>
            <w:proofErr w:type="gramStart"/>
            <w:r w:rsidRPr="00BB120F">
              <w:rPr>
                <w:rFonts w:ascii="KZ Times New Roman" w:hAnsi="KZ Times New Roman"/>
                <w:sz w:val="24"/>
                <w:szCs w:val="24"/>
              </w:rPr>
              <w:t xml:space="preserve">тәуелді </w:t>
            </w:r>
            <w:r w:rsidRPr="00BB120F">
              <w:rPr>
                <w:rFonts w:ascii="KZ Times New Roman" w:hAnsi="KZ Times New Roman"/>
                <w:sz w:val="24"/>
                <w:szCs w:val="24"/>
              </w:rPr>
              <w:sym w:font="Symbol" w:char="F062"/>
            </w:r>
            <w:r w:rsidRPr="00BB120F">
              <w:rPr>
                <w:rFonts w:ascii="KZ Times New Roman" w:hAnsi="KZ Times New Roman"/>
                <w:sz w:val="24"/>
                <w:szCs w:val="24"/>
              </w:rPr>
              <w:t xml:space="preserve"> &lt;</w:t>
            </w:r>
            <w:proofErr w:type="gramEnd"/>
            <w:r w:rsidRPr="00BB120F">
              <w:rPr>
                <w:rFonts w:ascii="KZ Times New Roman" w:hAnsi="KZ Times New Roman"/>
                <w:sz w:val="24"/>
                <w:szCs w:val="24"/>
              </w:rPr>
              <w:t xml:space="preserve"> 1 коэффициентіне көбейтеміз.</w:t>
            </w:r>
          </w:p>
          <w:p w:rsidR="00BB120F" w:rsidRDefault="00BB120F" w:rsidP="00BB120F">
            <w:pPr>
              <w:jc w:val="right"/>
              <w:rPr>
                <w:rFonts w:ascii="KZ Times New Roman" w:hAnsi="KZ Times New Roman"/>
                <w:sz w:val="24"/>
                <w:szCs w:val="24"/>
              </w:rPr>
            </w:pPr>
          </w:p>
          <w:p w:rsidR="00BB120F" w:rsidRPr="00BB120F" w:rsidRDefault="00BB120F" w:rsidP="00BB120F">
            <w:pPr>
              <w:jc w:val="right"/>
              <w:rPr>
                <w:rFonts w:ascii="KZ Times New Roman" w:hAnsi="KZ Times New Roman"/>
                <w:sz w:val="24"/>
                <w:szCs w:val="24"/>
                <w:lang w:val="ru-MD"/>
              </w:rPr>
            </w:pPr>
          </w:p>
          <w:tbl>
            <w:tblPr>
              <w:tblW w:w="7180" w:type="dxa"/>
              <w:tblLayout w:type="fixed"/>
              <w:tblLook w:val="0000" w:firstRow="0" w:lastRow="0" w:firstColumn="0" w:lastColumn="0" w:noHBand="0" w:noVBand="0"/>
            </w:tblPr>
            <w:tblGrid>
              <w:gridCol w:w="4061"/>
              <w:gridCol w:w="3119"/>
            </w:tblGrid>
            <w:tr w:rsidR="00BB120F" w:rsidRPr="00BB120F" w:rsidTr="00BB120F">
              <w:tc>
                <w:tcPr>
                  <w:tcW w:w="4061" w:type="dxa"/>
                </w:tcPr>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2177751" cy="1995054"/>
                        <wp:effectExtent l="0" t="0" r="0" b="5715"/>
                        <wp:docPr id="9" name="Рисунок 9" descr="Рис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Рис2-9"/>
                                <pic:cNvPicPr>
                                  <a:picLocks noChangeAspect="1" noChangeArrowheads="1"/>
                                </pic:cNvPicPr>
                              </pic:nvPicPr>
                              <pic:blipFill>
                                <a:blip r:embed="rId36" cstate="print">
                                  <a:extLst>
                                    <a:ext uri="{28A0092B-C50C-407E-A947-70E740481C1C}">
                                      <a14:useLocalDpi xmlns:a14="http://schemas.microsoft.com/office/drawing/2010/main" val="0"/>
                                    </a:ext>
                                  </a:extLst>
                                </a:blip>
                                <a:srcRect b="37035"/>
                                <a:stretch>
                                  <a:fillRect/>
                                </a:stretch>
                              </pic:blipFill>
                              <pic:spPr bwMode="auto">
                                <a:xfrm>
                                  <a:off x="0" y="0"/>
                                  <a:ext cx="2181640" cy="1998617"/>
                                </a:xfrm>
                                <a:prstGeom prst="rect">
                                  <a:avLst/>
                                </a:prstGeom>
                                <a:noFill/>
                                <a:ln>
                                  <a:noFill/>
                                </a:ln>
                              </pic:spPr>
                            </pic:pic>
                          </a:graphicData>
                        </a:graphic>
                      </wp:inline>
                    </w:drawing>
                  </w:r>
                </w:p>
              </w:tc>
              <w:tc>
                <w:tcPr>
                  <w:tcW w:w="3119" w:type="dxa"/>
                </w:tcPr>
                <w:p w:rsidR="00BB120F" w:rsidRPr="00BB120F" w:rsidRDefault="00BB120F" w:rsidP="00BB120F">
                  <w:pPr>
                    <w:spacing w:after="0" w:line="240" w:lineRule="auto"/>
                    <w:jc w:val="both"/>
                    <w:rPr>
                      <w:rFonts w:ascii="KZ Times New Roman" w:hAnsi="KZ Times New Roman"/>
                      <w:sz w:val="24"/>
                      <w:szCs w:val="24"/>
                    </w:rPr>
                  </w:pPr>
                </w:p>
                <w:p w:rsidR="00BB120F" w:rsidRPr="00BB120F" w:rsidRDefault="00BB120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арқалықтың есептік сұлбасы;</w:t>
                  </w:r>
                </w:p>
                <w:p w:rsidR="00BB120F" w:rsidRPr="00BB120F" w:rsidRDefault="00BB120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арқалықтың әр түрлі қимасындағы кернеудің эпюрасы;</w:t>
                  </w:r>
                </w:p>
                <w:p w:rsidR="00BB120F" w:rsidRPr="00BB120F" w:rsidRDefault="00BB120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в</w:t>
                  </w:r>
                  <w:proofErr w:type="gramEnd"/>
                  <w:r w:rsidRPr="00BB120F">
                    <w:rPr>
                      <w:rFonts w:ascii="KZ Times New Roman" w:hAnsi="KZ Times New Roman"/>
                      <w:sz w:val="24"/>
                      <w:szCs w:val="24"/>
                    </w:rPr>
                    <w:t xml:space="preserve"> – майысу моментінің эпюралары;</w:t>
                  </w:r>
                </w:p>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1 – пластикалық деформациялық аумағы;</w:t>
                  </w:r>
                </w:p>
                <w:p w:rsidR="00BB120F" w:rsidRPr="00BB120F" w:rsidRDefault="00BB120F" w:rsidP="00BB120F">
                  <w:pPr>
                    <w:spacing w:after="0" w:line="240" w:lineRule="auto"/>
                    <w:jc w:val="both"/>
                    <w:rPr>
                      <w:rFonts w:ascii="KZ Times New Roman" w:hAnsi="KZ Times New Roman"/>
                      <w:sz w:val="24"/>
                      <w:szCs w:val="24"/>
                      <w:lang w:val="ru-MD"/>
                    </w:rPr>
                  </w:pPr>
                  <w:r w:rsidRPr="00BB120F">
                    <w:rPr>
                      <w:rFonts w:ascii="KZ Times New Roman" w:hAnsi="KZ Times New Roman"/>
                      <w:sz w:val="24"/>
                      <w:szCs w:val="24"/>
                    </w:rPr>
                    <w:t>М</w:t>
                  </w:r>
                  <w:r w:rsidRPr="00BB120F">
                    <w:rPr>
                      <w:rFonts w:ascii="KZ Times New Roman" w:hAnsi="KZ Times New Roman"/>
                      <w:sz w:val="24"/>
                      <w:szCs w:val="24"/>
                      <w:vertAlign w:val="superscript"/>
                      <w:lang w:val="en-US"/>
                    </w:rPr>
                    <w:t>I</w:t>
                  </w:r>
                  <w:r w:rsidRPr="00BB120F">
                    <w:rPr>
                      <w:rFonts w:ascii="KZ Times New Roman" w:hAnsi="KZ Times New Roman"/>
                      <w:sz w:val="24"/>
                      <w:szCs w:val="24"/>
                      <w:lang w:val="ru-MD"/>
                    </w:rPr>
                    <w:t xml:space="preserve"> – материалдың серпімді жұмысы кезіндегі шекті эпюрасы;</w:t>
                  </w:r>
                </w:p>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lang w:val="ru-MD"/>
                    </w:rPr>
                    <w:t>М</w:t>
                  </w:r>
                  <w:r w:rsidRPr="00BB120F">
                    <w:rPr>
                      <w:rFonts w:ascii="KZ Times New Roman" w:hAnsi="KZ Times New Roman"/>
                      <w:sz w:val="24"/>
                      <w:szCs w:val="24"/>
                      <w:vertAlign w:val="superscript"/>
                      <w:lang w:val="en-US"/>
                    </w:rPr>
                    <w:t>II</w:t>
                  </w:r>
                  <w:r w:rsidRPr="00BB120F">
                    <w:rPr>
                      <w:rFonts w:ascii="KZ Times New Roman" w:hAnsi="KZ Times New Roman"/>
                      <w:sz w:val="24"/>
                      <w:szCs w:val="24"/>
                      <w:vertAlign w:val="superscript"/>
                      <w:lang w:val="ru-MD"/>
                    </w:rPr>
                    <w:t xml:space="preserve"> </w:t>
                  </w:r>
                  <w:r w:rsidRPr="00BB120F">
                    <w:rPr>
                      <w:rFonts w:ascii="KZ Times New Roman" w:hAnsi="KZ Times New Roman"/>
                      <w:sz w:val="24"/>
                      <w:szCs w:val="24"/>
                      <w:lang w:val="ru-MD"/>
                    </w:rPr>
                    <w:t>– сол сияқты, пластикалық топсаның пайда болуы кезінде.</w:t>
                  </w:r>
                </w:p>
              </w:tc>
            </w:tr>
          </w:tbl>
          <w:p w:rsidR="00BB120F" w:rsidRPr="00BB120F" w:rsidRDefault="00BB120F" w:rsidP="00BB120F">
            <w:pPr>
              <w:jc w:val="center"/>
              <w:rPr>
                <w:rFonts w:ascii="KZ Times New Roman" w:hAnsi="KZ Times New Roman"/>
                <w:sz w:val="24"/>
                <w:szCs w:val="24"/>
                <w:lang w:val="ru-MD"/>
              </w:rPr>
            </w:pPr>
            <w:r w:rsidRPr="00BB120F">
              <w:rPr>
                <w:rFonts w:ascii="KZ Times New Roman" w:hAnsi="KZ Times New Roman"/>
                <w:sz w:val="24"/>
                <w:szCs w:val="24"/>
                <w:lang w:val="ru-MD"/>
              </w:rPr>
              <w:t>Сурет 3.4 – Арқалықта пластикалық деформацияның таралуы.</w:t>
            </w:r>
          </w:p>
          <w:p w:rsidR="00BB120F" w:rsidRPr="00BB120F" w:rsidRDefault="00BB120F" w:rsidP="00BB120F">
            <w:pPr>
              <w:jc w:val="both"/>
              <w:rPr>
                <w:sz w:val="24"/>
                <w:szCs w:val="24"/>
              </w:rPr>
            </w:pPr>
            <w:r w:rsidRPr="00BB120F">
              <w:rPr>
                <w:rFonts w:ascii="KZ Times New Roman" w:hAnsi="KZ Times New Roman"/>
                <w:sz w:val="24"/>
                <w:szCs w:val="24"/>
                <w:lang w:val="ru-MD"/>
              </w:rPr>
              <w:tab/>
            </w:r>
          </w:p>
          <w:p w:rsidR="00BB120F" w:rsidRPr="00BB120F" w:rsidRDefault="00BB120F" w:rsidP="00BB120F">
            <w:pPr>
              <w:rPr>
                <w:b/>
                <w:bCs/>
                <w:sz w:val="24"/>
                <w:szCs w:val="24"/>
              </w:rPr>
            </w:pPr>
            <w:r w:rsidRPr="00BB120F">
              <w:rPr>
                <w:sz w:val="24"/>
                <w:szCs w:val="24"/>
              </w:rPr>
              <w:lastRenderedPageBreak/>
              <w:br w:type="page"/>
            </w:r>
            <w:r w:rsidRPr="00BB120F">
              <w:rPr>
                <w:b/>
                <w:bCs/>
                <w:sz w:val="24"/>
                <w:szCs w:val="24"/>
              </w:rPr>
              <w:t>Екі басты өске қатысты майысу кезінде пластикалық деформациясын ескергендегі беріктігін келесі формуламен тексереміз</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position w:val="-30"/>
                <w:sz w:val="24"/>
                <w:szCs w:val="24"/>
              </w:rPr>
              <w:object w:dxaOrig="1400" w:dyaOrig="680">
                <v:shape id="_x0000_i1077" type="#_x0000_t75" style="width:70.5pt;height:33.75pt" o:ole="" fillcolor="window">
                  <v:imagedata r:id="rId37" o:title=""/>
                </v:shape>
                <o:OLEObject Type="Embed" ProgID="Equation.3" ShapeID="_x0000_i1077" DrawAspect="Content" ObjectID="_1678092448" r:id="rId112"/>
              </w:objec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w:t>
            </w:r>
            <w:r w:rsidRPr="00BB120F">
              <w:rPr>
                <w:rFonts w:ascii="KZ Times New Roman" w:hAnsi="KZ Times New Roman"/>
                <w:position w:val="-32"/>
                <w:sz w:val="24"/>
                <w:szCs w:val="24"/>
              </w:rPr>
              <w:object w:dxaOrig="1380" w:dyaOrig="740">
                <v:shape id="_x0000_i1078" type="#_x0000_t75" style="width:69pt;height:37.5pt" o:ole="" fillcolor="window">
                  <v:imagedata r:id="rId39" o:title=""/>
                </v:shape>
                <o:OLEObject Type="Embed" ProgID="Equation.3" ShapeID="_x0000_i1078" DrawAspect="Content" ObjectID="_1678092449" r:id="rId113"/>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proofErr w:type="gramEnd"/>
            <w:r w:rsidRPr="00BB120F">
              <w:rPr>
                <w:rFonts w:ascii="KZ Times New Roman" w:hAnsi="KZ Times New Roman"/>
                <w:sz w:val="24"/>
                <w:szCs w:val="24"/>
              </w:rPr>
              <w:t>·</w:t>
            </w:r>
            <w:r w:rsidRPr="00BB120F">
              <w:rPr>
                <w:rFonts w:ascii="KZ Times New Roman" w:hAnsi="KZ Times New Roman"/>
                <w:sz w:val="24"/>
                <w:szCs w:val="24"/>
                <w:lang w:val="en-US"/>
              </w:rPr>
              <w:sym w:font="Symbol" w:char="F067"/>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при     </w:t>
            </w:r>
            <w:r w:rsidRPr="00BB120F">
              <w:rPr>
                <w:rFonts w:ascii="KZ Times New Roman" w:hAnsi="KZ Times New Roman"/>
                <w:sz w:val="24"/>
                <w:szCs w:val="24"/>
              </w:rPr>
              <w:sym w:font="Symbol" w:char="F074"/>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0.5·</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t>(3.21)</w:t>
            </w:r>
          </w:p>
          <w:p w:rsidR="00BB120F" w:rsidRPr="00BB120F" w:rsidRDefault="00BB120F" w:rsidP="00BB120F">
            <w:pPr>
              <w:jc w:val="both"/>
              <w:rPr>
                <w:rFonts w:ascii="KZ Times New Roman" w:hAnsi="KZ Times New Roman"/>
                <w:b/>
                <w:sz w:val="24"/>
                <w:szCs w:val="24"/>
              </w:rPr>
            </w:pPr>
          </w:p>
          <w:p w:rsidR="00BB120F" w:rsidRPr="00BB120F" w:rsidRDefault="00BB120F" w:rsidP="00BB120F">
            <w:pPr>
              <w:jc w:val="both"/>
              <w:rPr>
                <w:rFonts w:ascii="KZ Times New Roman" w:hAnsi="KZ Times New Roman"/>
                <w:b/>
                <w:sz w:val="24"/>
                <w:szCs w:val="24"/>
              </w:rPr>
            </w:pPr>
            <w:proofErr w:type="gramStart"/>
            <w:r w:rsidRPr="00BB120F">
              <w:rPr>
                <w:rFonts w:ascii="KZ Times New Roman" w:hAnsi="KZ Times New Roman"/>
                <w:b/>
                <w:sz w:val="24"/>
                <w:szCs w:val="24"/>
              </w:rPr>
              <w:t>в</w:t>
            </w:r>
            <w:proofErr w:type="gramEnd"/>
            <w:r w:rsidRPr="00BB120F">
              <w:rPr>
                <w:rFonts w:ascii="KZ Times New Roman" w:hAnsi="KZ Times New Roman"/>
                <w:b/>
                <w:sz w:val="24"/>
                <w:szCs w:val="24"/>
              </w:rPr>
              <w:t>) Центрлі-сығылған сырықтардың тұрақтылыққа жұмысы мен есебінің негізі</w:t>
            </w:r>
          </w:p>
          <w:p w:rsidR="00BB120F" w:rsidRPr="00BB120F" w:rsidRDefault="00BB120F" w:rsidP="00BB120F">
            <w:pPr>
              <w:jc w:val="both"/>
              <w:rPr>
                <w:rFonts w:ascii="KZ Times New Roman" w:hAnsi="KZ Times New Roman"/>
                <w:b/>
                <w:sz w:val="24"/>
                <w:szCs w:val="24"/>
              </w:rPr>
            </w:pPr>
            <w:r w:rsidRPr="00BB120F">
              <w:rPr>
                <w:rFonts w:ascii="KZ Times New Roman" w:hAnsi="KZ Times New Roman"/>
                <w:b/>
                <w:sz w:val="24"/>
                <w:szCs w:val="24"/>
              </w:rPr>
              <w:t xml:space="preserve"> </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Ұзын майысқақ сырықтар тұрақтылықтың жойылуынан болатын көтеру мүмкіншілігін жойып жібереді де, берілген графикпен сипатталады       </w:t>
            </w:r>
            <w:proofErr w:type="gramStart"/>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сурет 3.5 б). </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Жүктеменің өсуімен сырық тұрақтылық күйде болады. </w:t>
            </w:r>
            <w:r w:rsidRPr="00BB120F">
              <w:rPr>
                <w:rFonts w:ascii="KZ Times New Roman" w:hAnsi="KZ Times New Roman"/>
                <w:sz w:val="24"/>
                <w:szCs w:val="24"/>
                <w:lang w:val="en-US"/>
              </w:rPr>
              <w:t>N</w:t>
            </w:r>
            <w:r w:rsidRPr="00BB120F">
              <w:rPr>
                <w:rFonts w:ascii="KZ Times New Roman" w:hAnsi="KZ Times New Roman"/>
                <w:sz w:val="24"/>
                <w:szCs w:val="24"/>
              </w:rPr>
              <w:t xml:space="preserve"> &lt;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кезінде сырық лезде дөңестеле бастайды да, </w:t>
            </w:r>
            <w:r w:rsidRPr="00BB120F">
              <w:rPr>
                <w:rFonts w:ascii="KZ Times New Roman" w:hAnsi="KZ Times New Roman"/>
                <w:sz w:val="24"/>
                <w:szCs w:val="24"/>
                <w:lang w:val="en-US"/>
              </w:rPr>
              <w:t>N</w:t>
            </w:r>
            <w:r w:rsidRPr="00BB120F">
              <w:rPr>
                <w:rFonts w:ascii="KZ Times New Roman" w:hAnsi="KZ Times New Roman"/>
                <w:sz w:val="24"/>
                <w:szCs w:val="24"/>
              </w:rPr>
              <w:t xml:space="preserve"> &gt;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xml:space="preserve"> болғанда ол көтеру мүмкіншілігін жоғалтады.</w:t>
            </w:r>
          </w:p>
          <w:tbl>
            <w:tblPr>
              <w:tblW w:w="0" w:type="auto"/>
              <w:tblLayout w:type="fixed"/>
              <w:tblLook w:val="0000" w:firstRow="0" w:lastRow="0" w:firstColumn="0" w:lastColumn="0" w:noHBand="0" w:noVBand="0"/>
            </w:tblPr>
            <w:tblGrid>
              <w:gridCol w:w="4926"/>
              <w:gridCol w:w="4815"/>
            </w:tblGrid>
            <w:tr w:rsidR="00BB120F" w:rsidRPr="00BB120F" w:rsidTr="00BB120F">
              <w:tc>
                <w:tcPr>
                  <w:tcW w:w="4926" w:type="dxa"/>
                </w:tcPr>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2628900" cy="2209800"/>
                        <wp:effectExtent l="0" t="0" r="0" b="0"/>
                        <wp:docPr id="8" name="Рисунок 8" descr="Рис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Рис2-11"/>
                                <pic:cNvPicPr>
                                  <a:picLocks noChangeAspect="1" noChangeArrowheads="1"/>
                                </pic:cNvPicPr>
                              </pic:nvPicPr>
                              <pic:blipFill>
                                <a:blip r:embed="rId41" cstate="print">
                                  <a:extLst>
                                    <a:ext uri="{28A0092B-C50C-407E-A947-70E740481C1C}">
                                      <a14:useLocalDpi xmlns:a14="http://schemas.microsoft.com/office/drawing/2010/main" val="0"/>
                                    </a:ext>
                                  </a:extLst>
                                </a:blip>
                                <a:srcRect b="21532"/>
                                <a:stretch>
                                  <a:fillRect/>
                                </a:stretch>
                              </pic:blipFill>
                              <pic:spPr bwMode="auto">
                                <a:xfrm>
                                  <a:off x="0" y="0"/>
                                  <a:ext cx="2628900" cy="2209800"/>
                                </a:xfrm>
                                <a:prstGeom prst="rect">
                                  <a:avLst/>
                                </a:prstGeom>
                                <a:noFill/>
                                <a:ln>
                                  <a:noFill/>
                                </a:ln>
                              </pic:spPr>
                            </pic:pic>
                          </a:graphicData>
                        </a:graphic>
                      </wp:inline>
                    </w:drawing>
                  </w:r>
                </w:p>
              </w:tc>
              <w:tc>
                <w:tcPr>
                  <w:tcW w:w="4815" w:type="dxa"/>
                </w:tcPr>
                <w:p w:rsidR="00BB120F" w:rsidRPr="00BB120F" w:rsidRDefault="00BB120F" w:rsidP="00BB120F">
                  <w:pPr>
                    <w:spacing w:after="0" w:line="240" w:lineRule="auto"/>
                    <w:jc w:val="both"/>
                    <w:rPr>
                      <w:rFonts w:ascii="KZ Times New Roman" w:hAnsi="KZ Times New Roman"/>
                      <w:sz w:val="24"/>
                      <w:szCs w:val="24"/>
                    </w:rPr>
                  </w:pPr>
                </w:p>
                <w:p w:rsidR="00BB120F" w:rsidRPr="00BB120F" w:rsidRDefault="00BB120F" w:rsidP="00BB120F">
                  <w:pPr>
                    <w:spacing w:after="0" w:line="240" w:lineRule="auto"/>
                    <w:jc w:val="both"/>
                    <w:rPr>
                      <w:rFonts w:ascii="KZ Times New Roman" w:hAnsi="KZ Times New Roman"/>
                      <w:sz w:val="24"/>
                      <w:szCs w:val="24"/>
                    </w:rPr>
                  </w:pPr>
                </w:p>
                <w:p w:rsidR="00BB120F" w:rsidRPr="00BB120F" w:rsidRDefault="00BB120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есептік сұлба;</w:t>
                  </w:r>
                </w:p>
                <w:p w:rsidR="00BB120F" w:rsidRPr="00BB120F" w:rsidRDefault="00BB120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жүктеме мен сырықтың майысуы арасындағы тәуелділік. </w:t>
                  </w:r>
                </w:p>
                <w:p w:rsidR="00BB120F" w:rsidRPr="00BB120F" w:rsidRDefault="00BB120F" w:rsidP="00BB120F">
                  <w:pPr>
                    <w:spacing w:after="0" w:line="240" w:lineRule="auto"/>
                    <w:jc w:val="both"/>
                    <w:rPr>
                      <w:rFonts w:ascii="KZ Times New Roman" w:hAnsi="KZ Times New Roman"/>
                      <w:sz w:val="24"/>
                      <w:szCs w:val="24"/>
                    </w:rPr>
                  </w:pPr>
                </w:p>
                <w:p w:rsidR="00BB120F" w:rsidRPr="00BB120F" w:rsidRDefault="00BB120F" w:rsidP="00BB120F">
                  <w:pPr>
                    <w:spacing w:after="0" w:line="240" w:lineRule="auto"/>
                    <w:jc w:val="both"/>
                    <w:rPr>
                      <w:rFonts w:ascii="KZ Times New Roman" w:hAnsi="KZ Times New Roman"/>
                      <w:sz w:val="24"/>
                      <w:szCs w:val="24"/>
                    </w:rPr>
                  </w:pPr>
                </w:p>
              </w:tc>
            </w:tr>
          </w:tbl>
          <w:p w:rsidR="00BB120F" w:rsidRPr="00BB120F" w:rsidRDefault="00BB120F" w:rsidP="00BB120F">
            <w:pPr>
              <w:ind w:firstLine="567"/>
              <w:jc w:val="center"/>
              <w:rPr>
                <w:rFonts w:ascii="KZ Times New Roman" w:hAnsi="KZ Times New Roman"/>
                <w:sz w:val="24"/>
                <w:szCs w:val="24"/>
              </w:rPr>
            </w:pPr>
            <w:r w:rsidRPr="00BB120F">
              <w:rPr>
                <w:rFonts w:ascii="KZ Times New Roman" w:hAnsi="KZ Times New Roman"/>
                <w:sz w:val="24"/>
                <w:szCs w:val="24"/>
              </w:rPr>
              <w:t>Сурет 3.5 Центрлік-сығылған сырықтың жұмысы</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 Бұл күйдің анықталуы энергетикалық принциптер негізінде беріледі. </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const</w:t>
            </w:r>
            <w:r w:rsidRPr="00BB120F">
              <w:rPr>
                <w:rFonts w:ascii="KZ Times New Roman" w:hAnsi="KZ Times New Roman"/>
                <w:sz w:val="24"/>
                <w:szCs w:val="24"/>
              </w:rPr>
              <w:t xml:space="preserve"> кезінде сырыққа мүмкін болатын ауыстыруды бере отырып </w:t>
            </w:r>
            <w:r w:rsidRPr="00BB120F">
              <w:rPr>
                <w:rFonts w:ascii="KZ Times New Roman" w:hAnsi="KZ Times New Roman"/>
                <w:sz w:val="24"/>
                <w:szCs w:val="24"/>
              </w:rPr>
              <w:sym w:font="Symbol" w:char="F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сыртқы күшпен </w:t>
            </w:r>
            <w:r w:rsidRPr="00BB120F">
              <w:rPr>
                <w:rFonts w:ascii="KZ Times New Roman" w:hAnsi="KZ Times New Roman"/>
                <w:sz w:val="24"/>
                <w:szCs w:val="24"/>
              </w:rPr>
              <w:sym w:font="Symbol" w:char="F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ішкі күштің өсуі есептеледі.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Егер, </w:t>
            </w:r>
            <w:r w:rsidRPr="00BB120F">
              <w:rPr>
                <w:rFonts w:ascii="KZ Times New Roman" w:hAnsi="KZ Times New Roman"/>
                <w:sz w:val="24"/>
                <w:szCs w:val="24"/>
              </w:rPr>
              <w:sym w:font="Symbol" w:char="F064"/>
            </w:r>
            <w:r w:rsidRPr="00BB120F">
              <w:rPr>
                <w:rFonts w:ascii="KZ Times New Roman" w:hAnsi="KZ Times New Roman"/>
                <w:sz w:val="24"/>
                <w:szCs w:val="24"/>
              </w:rPr>
              <w:t>·</w:t>
            </w:r>
            <w:proofErr w:type="gramStart"/>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&gt;</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тұрақтылық күй,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&lt;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тұрақты емес,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шегіне жеткен.</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Күш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rPr>
              <w:t>" сырық көтеру мүмкіншілігін жоғалтады.</w:t>
            </w:r>
          </w:p>
          <w:p w:rsidR="00BB120F" w:rsidRPr="00BB120F" w:rsidRDefault="00BB120F" w:rsidP="00BB120F">
            <w:pPr>
              <w:ind w:firstLine="567"/>
              <w:jc w:val="both"/>
              <w:rPr>
                <w:rFonts w:ascii="KZ Times New Roman" w:hAnsi="KZ Times New Roman"/>
                <w:sz w:val="24"/>
                <w:szCs w:val="24"/>
                <w:lang w:val="ru-MD"/>
              </w:rPr>
            </w:pPr>
            <w:r w:rsidRPr="00BB120F">
              <w:rPr>
                <w:rFonts w:ascii="KZ Times New Roman" w:hAnsi="KZ Times New Roman"/>
                <w:sz w:val="24"/>
                <w:szCs w:val="24"/>
              </w:rPr>
              <w:t>Сыры</w:t>
            </w:r>
            <w:r w:rsidRPr="00BB120F">
              <w:rPr>
                <w:rFonts w:ascii="KZ Times New Roman" w:hAnsi="KZ Times New Roman"/>
                <w:sz w:val="24"/>
                <w:szCs w:val="24"/>
                <w:lang w:val="ru-MD"/>
              </w:rPr>
              <w:t xml:space="preserve">қтың тұрақтылығын суреттеуде мүмкін болатын жылжулар кезіндегі жұмыстар өсімшелері сәйкес келетін моментермен </w:t>
            </w:r>
            <w:r w:rsidRPr="00BB120F">
              <w:rPr>
                <w:rFonts w:ascii="KZ Times New Roman" w:hAnsi="KZ Times New Roman"/>
                <w:sz w:val="24"/>
                <w:szCs w:val="24"/>
              </w:rPr>
              <w:sym w:font="Symbol" w:char="0064"/>
            </w:r>
            <w:r w:rsidRPr="00BB120F">
              <w:rPr>
                <w:rFonts w:ascii="KZ Times New Roman" w:hAnsi="KZ Times New Roman"/>
                <w:sz w:val="24"/>
                <w:szCs w:val="24"/>
              </w:rPr>
              <w:sym w:font="Symbol" w:char="F0D7"/>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w:t>
            </w:r>
            <w:r w:rsidRPr="00BB120F">
              <w:rPr>
                <w:rFonts w:ascii="KZ Times New Roman" w:hAnsi="KZ Times New Roman"/>
                <w:sz w:val="24"/>
                <w:szCs w:val="24"/>
                <w:lang w:val="ru-MD"/>
              </w:rPr>
              <w:t>және</w:t>
            </w:r>
            <w:r w:rsidRPr="00BB120F">
              <w:rPr>
                <w:rFonts w:ascii="KZ Times New Roman" w:hAnsi="KZ Times New Roman"/>
                <w:sz w:val="24"/>
                <w:szCs w:val="24"/>
              </w:rPr>
              <w:t xml:space="preserve"> </w:t>
            </w:r>
            <w:r w:rsidRPr="00BB120F">
              <w:rPr>
                <w:rFonts w:ascii="KZ Times New Roman" w:hAnsi="KZ Times New Roman"/>
                <w:sz w:val="24"/>
                <w:szCs w:val="24"/>
              </w:rPr>
              <w:sym w:font="Symbol" w:char="0064"/>
            </w:r>
            <w:r w:rsidRPr="00BB120F">
              <w:rPr>
                <w:rFonts w:ascii="KZ Times New Roman" w:hAnsi="KZ Times New Roman"/>
                <w:sz w:val="24"/>
                <w:szCs w:val="24"/>
              </w:rPr>
              <w:sym w:font="Symbol" w:char="F0D7"/>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lang w:val="ru-MD"/>
              </w:rPr>
              <w:t xml:space="preserve"> ауыстыруға болады. Екі жағдайды қарастырамыз:</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b/>
                <w:sz w:val="24"/>
                <w:szCs w:val="24"/>
              </w:rPr>
              <w:lastRenderedPageBreak/>
              <w:t xml:space="preserve">1. </w:t>
            </w:r>
            <w:r w:rsidRPr="00BB120F">
              <w:rPr>
                <w:rFonts w:ascii="KZ Times New Roman" w:hAnsi="KZ Times New Roman"/>
                <w:b/>
                <w:sz w:val="24"/>
                <w:szCs w:val="24"/>
                <w:lang w:val="ru-MD"/>
              </w:rPr>
              <w:t xml:space="preserve">Идеалды серпімді және түзу </w:t>
            </w:r>
            <w:proofErr w:type="gramStart"/>
            <w:r w:rsidRPr="00BB120F">
              <w:rPr>
                <w:rFonts w:ascii="KZ Times New Roman" w:hAnsi="KZ Times New Roman"/>
                <w:b/>
                <w:sz w:val="24"/>
                <w:szCs w:val="24"/>
                <w:lang w:val="ru-MD"/>
              </w:rPr>
              <w:t>сызық  сырық</w:t>
            </w:r>
            <w:proofErr w:type="gramEnd"/>
            <w:r w:rsidRPr="00BB120F">
              <w:rPr>
                <w:rFonts w:ascii="KZ Times New Roman" w:hAnsi="KZ Times New Roman"/>
                <w:b/>
                <w:sz w:val="24"/>
                <w:szCs w:val="24"/>
                <w:lang w:val="ru-MD"/>
              </w:rPr>
              <w:t xml:space="preserve"> үшін</w:t>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const</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болғанда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lang w:val="en-US"/>
              </w:rPr>
              <w:sym w:font="Symbol" w:char="F0D7"/>
            </w:r>
            <w:r w:rsidRPr="00BB120F">
              <w:rPr>
                <w:rFonts w:ascii="KZ Times New Roman" w:hAnsi="KZ Times New Roman"/>
                <w:sz w:val="24"/>
                <w:szCs w:val="24"/>
                <w:lang w:val="en-US"/>
              </w:rPr>
              <w:t>V</w:t>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t>V</w:t>
            </w:r>
            <w:r w:rsidRPr="00BB120F">
              <w:rPr>
                <w:rFonts w:ascii="KZ Times New Roman" w:hAnsi="KZ Times New Roman"/>
                <w:sz w:val="24"/>
                <w:szCs w:val="24"/>
                <w:lang w:val="ru-MD"/>
              </w:rPr>
              <w:t xml:space="preserve">- иілу амплетудасы), ал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2"/>
            </w:r>
            <w:r w:rsidRPr="00BB120F">
              <w:rPr>
                <w:rFonts w:ascii="KZ Times New Roman" w:hAnsi="KZ Times New Roman"/>
                <w:sz w:val="24"/>
                <w:szCs w:val="24"/>
              </w:rPr>
              <w:t>·E</w:t>
            </w:r>
            <w:r w:rsidRPr="00BB120F">
              <w:rPr>
                <w:rFonts w:ascii="KZ Times New Roman" w:hAnsi="KZ Times New Roman"/>
                <w:sz w:val="24"/>
                <w:szCs w:val="24"/>
                <w:lang w:val="en-US"/>
              </w:rPr>
              <w:t>J</w:t>
            </w:r>
            <w:r w:rsidRPr="00BB120F">
              <w:rPr>
                <w:rFonts w:ascii="KZ Times New Roman" w:hAnsi="KZ Times New Roman"/>
                <w:sz w:val="24"/>
                <w:szCs w:val="24"/>
              </w:rPr>
              <w:t>, (</w:t>
            </w:r>
            <w:r w:rsidRPr="00BB120F">
              <w:rPr>
                <w:rFonts w:ascii="KZ Times New Roman" w:hAnsi="KZ Times New Roman"/>
                <w:sz w:val="24"/>
                <w:szCs w:val="24"/>
              </w:rPr>
              <w:sym w:font="Symbol" w:char="F072"/>
            </w:r>
            <w:r w:rsidRPr="00BB120F">
              <w:rPr>
                <w:rFonts w:ascii="KZ Times New Roman" w:hAnsi="KZ Times New Roman"/>
                <w:sz w:val="24"/>
                <w:szCs w:val="24"/>
              </w:rPr>
              <w:t>=-у") қисықтық. у = -</w:t>
            </w:r>
            <w:r w:rsidRPr="00BB120F">
              <w:rPr>
                <w:rFonts w:ascii="KZ Times New Roman" w:hAnsi="KZ Times New Roman"/>
                <w:sz w:val="24"/>
                <w:szCs w:val="24"/>
                <w:lang w:val="en-US"/>
              </w:rPr>
              <w:t>V</w:t>
            </w:r>
            <w:r w:rsidRPr="00BB120F">
              <w:rPr>
                <w:rFonts w:ascii="KZ Times New Roman" w:hAnsi="KZ Times New Roman"/>
                <w:sz w:val="24"/>
                <w:szCs w:val="24"/>
              </w:rPr>
              <w:t>·</w:t>
            </w:r>
            <w:r w:rsidRPr="00BB120F">
              <w:rPr>
                <w:rFonts w:ascii="KZ Times New Roman" w:hAnsi="KZ Times New Roman"/>
                <w:sz w:val="24"/>
                <w:szCs w:val="24"/>
                <w:lang w:val="en-US"/>
              </w:rPr>
              <w:t>sin</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0"/>
            </w:r>
            <w:r w:rsidRPr="00BB120F">
              <w:rPr>
                <w:rFonts w:ascii="KZ Times New Roman" w:hAnsi="KZ Times New Roman"/>
                <w:sz w:val="24"/>
                <w:szCs w:val="24"/>
                <w:lang w:val="en-US"/>
              </w:rPr>
              <w:t>x</w:t>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lang w:val="ru-MD"/>
              </w:rPr>
              <w:t xml:space="preserve"> синусойда бойынша мүмкін болатын жылжудың түрін бере отырып, </w:t>
            </w:r>
            <w:r w:rsidRPr="00BB120F">
              <w:rPr>
                <w:rFonts w:ascii="KZ Times New Roman" w:hAnsi="KZ Times New Roman"/>
                <w:sz w:val="24"/>
                <w:szCs w:val="24"/>
              </w:rPr>
              <w:sym w:font="Symbol" w:char="F072"/>
            </w:r>
            <w:r w:rsidRPr="00BB120F">
              <w:rPr>
                <w:rFonts w:ascii="KZ Times New Roman" w:hAnsi="KZ Times New Roman"/>
                <w:sz w:val="24"/>
                <w:szCs w:val="24"/>
              </w:rPr>
              <w:t>=-у" (</w:t>
            </w:r>
            <w:r w:rsidRPr="00BB120F">
              <w:rPr>
                <w:rFonts w:ascii="KZ Times New Roman" w:hAnsi="KZ Times New Roman"/>
                <w:sz w:val="24"/>
                <w:szCs w:val="24"/>
                <w:lang w:val="en-US"/>
              </w:rPr>
              <w:t>x</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/2= </w:t>
            </w:r>
            <w:r w:rsidRPr="00BB120F">
              <w:rPr>
                <w:rFonts w:ascii="KZ Times New Roman" w:hAnsi="KZ Times New Roman"/>
                <w:sz w:val="24"/>
                <w:szCs w:val="24"/>
              </w:rPr>
              <w:sym w:font="Symbol" w:char="F070"/>
            </w:r>
            <w:r w:rsidRPr="00BB120F">
              <w:rPr>
                <w:rFonts w:ascii="KZ Times New Roman" w:hAnsi="KZ Times New Roman"/>
                <w:sz w:val="24"/>
                <w:szCs w:val="24"/>
                <w:vertAlign w:val="superscript"/>
              </w:rPr>
              <w:t>2</w:t>
            </w:r>
            <w:r w:rsidRPr="00BB120F">
              <w:rPr>
                <w:rFonts w:ascii="KZ Times New Roman" w:hAnsi="KZ Times New Roman"/>
                <w:sz w:val="24"/>
                <w:szCs w:val="24"/>
              </w:rPr>
              <w:t>·</w:t>
            </w:r>
            <w:r w:rsidRPr="00BB120F">
              <w:rPr>
                <w:rFonts w:ascii="KZ Times New Roman" w:hAnsi="KZ Times New Roman"/>
                <w:sz w:val="24"/>
                <w:szCs w:val="24"/>
                <w:lang w:val="en-US"/>
              </w:rPr>
              <w:t>V</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аламыз. Осы алынған мәнді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және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ru-MD"/>
              </w:rPr>
              <w:t xml:space="preserve"> қойып және </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w:t>
            </w:r>
            <w:r w:rsidRPr="00BB120F">
              <w:rPr>
                <w:rFonts w:ascii="KZ Times New Roman" w:hAnsi="KZ Times New Roman"/>
                <w:sz w:val="24"/>
                <w:szCs w:val="24"/>
              </w:rPr>
              <w:sym w:font="Symbol" w:char="F064"/>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vertAlign w:val="subscript"/>
              </w:rPr>
              <w:t xml:space="preserve"> </w:t>
            </w:r>
            <w:r w:rsidRPr="00BB120F">
              <w:rPr>
                <w:rFonts w:ascii="KZ Times New Roman" w:hAnsi="KZ Times New Roman"/>
                <w:sz w:val="24"/>
                <w:szCs w:val="24"/>
                <w:lang w:val="ru-MD"/>
              </w:rPr>
              <w:t>теңестіріп бірінші шегіне жеткен күштің мәнін аламыз (Эйлер формуласы 1744 жыл).</w:t>
            </w:r>
          </w:p>
          <w:p w:rsidR="00BB120F" w:rsidRPr="00BB120F" w:rsidRDefault="00BB120F" w:rsidP="00BB120F">
            <w:pPr>
              <w:jc w:val="right"/>
              <w:rPr>
                <w:rFonts w:ascii="KZ Times New Roman" w:hAnsi="KZ Times New Roman"/>
                <w:sz w:val="24"/>
                <w:szCs w:val="24"/>
                <w:lang w:val="ru-MD"/>
              </w:rPr>
            </w:pPr>
            <w:r w:rsidRPr="00BB120F">
              <w:rPr>
                <w:rFonts w:ascii="KZ Times New Roman" w:hAnsi="KZ Times New Roman"/>
                <w:sz w:val="24"/>
                <w:szCs w:val="24"/>
                <w:lang w:val="en-US"/>
              </w:rPr>
              <w:t>N</w:t>
            </w:r>
            <w:r w:rsidRPr="00BB120F">
              <w:rPr>
                <w:rFonts w:ascii="KZ Times New Roman" w:hAnsi="KZ Times New Roman"/>
                <w:sz w:val="24"/>
                <w:szCs w:val="24"/>
                <w:lang w:val="ru-MD"/>
              </w:rPr>
              <w:t>'</w:t>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ru-MD"/>
              </w:rPr>
              <w:t>=</w:t>
            </w:r>
            <w:r w:rsidRPr="00BB120F">
              <w:rPr>
                <w:rFonts w:ascii="KZ Times New Roman" w:hAnsi="KZ Times New Roman"/>
                <w:sz w:val="24"/>
                <w:szCs w:val="24"/>
              </w:rPr>
              <w:sym w:font="Symbol" w:char="F070"/>
            </w:r>
            <w:r w:rsidRPr="00BB120F">
              <w:rPr>
                <w:rFonts w:ascii="KZ Times New Roman" w:hAnsi="KZ Times New Roman"/>
                <w:sz w:val="24"/>
                <w:szCs w:val="24"/>
                <w:vertAlign w:val="superscript"/>
                <w:lang w:val="ru-MD"/>
              </w:rPr>
              <w:t>2</w:t>
            </w:r>
            <w:r w:rsidRPr="00BB120F">
              <w:rPr>
                <w:rFonts w:ascii="KZ Times New Roman" w:hAnsi="KZ Times New Roman"/>
                <w:sz w:val="24"/>
                <w:szCs w:val="24"/>
                <w:lang w:val="ru-MD"/>
              </w:rPr>
              <w:t>·</w:t>
            </w:r>
            <w:r w:rsidRPr="00BB120F">
              <w:rPr>
                <w:rFonts w:ascii="KZ Times New Roman" w:hAnsi="KZ Times New Roman"/>
                <w:sz w:val="24"/>
                <w:szCs w:val="24"/>
                <w:lang w:val="en-US"/>
              </w:rPr>
              <w:t>EJ</w:t>
            </w:r>
            <w:r w:rsidRPr="00BB120F">
              <w:rPr>
                <w:rFonts w:ascii="KZ Times New Roman" w:hAnsi="KZ Times New Roman"/>
                <w:sz w:val="24"/>
                <w:szCs w:val="24"/>
                <w:lang w:val="ru-MD"/>
              </w:rPr>
              <w:t>/</w:t>
            </w:r>
            <w:r w:rsidRPr="00BB120F">
              <w:rPr>
                <w:rFonts w:ascii="KZ Times New Roman" w:hAnsi="KZ Times New Roman"/>
                <w:sz w:val="24"/>
                <w:szCs w:val="24"/>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vertAlign w:val="superscript"/>
                <w:lang w:val="ru-MD"/>
              </w:rPr>
              <w:t>2</w:t>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t>(3.22)</w:t>
            </w:r>
          </w:p>
          <w:p w:rsidR="00BB120F" w:rsidRPr="00BB120F" w:rsidRDefault="00BB120F" w:rsidP="00BB120F">
            <w:pPr>
              <w:jc w:val="both"/>
              <w:rPr>
                <w:rFonts w:ascii="KZ Times New Roman" w:hAnsi="KZ Times New Roman"/>
                <w:sz w:val="24"/>
                <w:szCs w:val="24"/>
                <w:lang w:val="ru-MD"/>
              </w:rPr>
            </w:pP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Сонда, шегіне жеткен кереу мынаған тең болады </w:t>
            </w:r>
          </w:p>
          <w:p w:rsidR="00BB120F" w:rsidRPr="00BB120F" w:rsidRDefault="00BB120F" w:rsidP="00BB120F">
            <w:pPr>
              <w:ind w:firstLine="540"/>
              <w:jc w:val="right"/>
              <w:rPr>
                <w:rFonts w:ascii="KZ Times New Roman" w:hAnsi="KZ Times New Roman"/>
                <w:sz w:val="24"/>
                <w:szCs w:val="24"/>
                <w:lang w:val="ru-MD"/>
              </w:rPr>
            </w:pP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position w:val="-30"/>
                <w:sz w:val="24"/>
                <w:szCs w:val="24"/>
                <w:lang w:val="en-US"/>
              </w:rPr>
              <w:object w:dxaOrig="3480" w:dyaOrig="720">
                <v:shape id="_x0000_i1079" type="#_x0000_t75" style="width:174pt;height:36.75pt" o:ole="" fillcolor="window">
                  <v:imagedata r:id="rId42" o:title=""/>
                </v:shape>
                <o:OLEObject Type="Embed" ProgID="Equation.3" ShapeID="_x0000_i1079" DrawAspect="Content" ObjectID="_1678092450" r:id="rId114"/>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(3.23)</w:t>
            </w:r>
          </w:p>
          <w:p w:rsidR="00BB120F" w:rsidRPr="00BB120F" w:rsidRDefault="00BB120F" w:rsidP="00BB120F">
            <w:pPr>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 xml:space="preserve">мұндағы </w:t>
            </w:r>
            <w:r w:rsidRPr="00BB120F">
              <w:rPr>
                <w:rFonts w:ascii="KZ Times New Roman" w:hAnsi="KZ Times New Roman"/>
                <w:position w:val="-8"/>
                <w:sz w:val="24"/>
                <w:szCs w:val="24"/>
              </w:rPr>
              <w:object w:dxaOrig="999" w:dyaOrig="360">
                <v:shape id="_x0000_i1080" type="#_x0000_t75" style="width:49.5pt;height:18pt" o:ole="" fillcolor="window">
                  <v:imagedata r:id="rId44" o:title=""/>
                </v:shape>
                <o:OLEObject Type="Embed" ProgID="Equation.3" ShapeID="_x0000_i1080" DrawAspect="Content" ObjectID="_1678092451" r:id="rId115"/>
              </w:object>
            </w:r>
            <w:r w:rsidRPr="00BB120F">
              <w:rPr>
                <w:rFonts w:ascii="KZ Times New Roman" w:hAnsi="KZ Times New Roman"/>
                <w:sz w:val="24"/>
                <w:szCs w:val="24"/>
              </w:rPr>
              <w:t>;</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6C"/>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w:t>
            </w:r>
            <w:r w:rsidRPr="00BB120F">
              <w:rPr>
                <w:rFonts w:ascii="KZ Times New Roman" w:hAnsi="KZ Times New Roman"/>
                <w:sz w:val="24"/>
                <w:szCs w:val="24"/>
                <w:lang w:val="en-US"/>
              </w:rPr>
              <w:t>i</w: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MT Extra" w:char="F06C"/>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6D"/>
            </w:r>
            <w:r w:rsidRPr="00BB120F">
              <w:rPr>
                <w:rFonts w:ascii="KZ Times New Roman" w:hAnsi="KZ Times New Roman"/>
                <w:sz w:val="24"/>
                <w:szCs w:val="24"/>
              </w:rPr>
              <w:t>·</w:t>
            </w:r>
            <w:r w:rsidRPr="00BB120F">
              <w:rPr>
                <w:rFonts w:ascii="KZ Times New Roman" w:hAnsi="KZ Times New Roman"/>
                <w:sz w:val="24"/>
                <w:szCs w:val="24"/>
                <w:lang w:val="en-US"/>
              </w:rPr>
              <w:sym w:font="MT Extra" w:char="F06C"/>
            </w:r>
            <w:r w:rsidRPr="00BB120F">
              <w:rPr>
                <w:rFonts w:ascii="KZ Times New Roman" w:hAnsi="KZ Times New Roman"/>
                <w:sz w:val="24"/>
                <w:szCs w:val="24"/>
              </w:rPr>
              <w:t xml:space="preserve"> - </w:t>
            </w:r>
            <w:r w:rsidRPr="00BB120F">
              <w:rPr>
                <w:rFonts w:ascii="KZ Times New Roman" w:hAnsi="KZ Times New Roman"/>
                <w:sz w:val="24"/>
                <w:szCs w:val="24"/>
                <w:lang w:val="ru-MD"/>
              </w:rPr>
              <w:t xml:space="preserve">сырықтың есептік ұзандығы; </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position w:val="-10"/>
                <w:sz w:val="24"/>
                <w:szCs w:val="24"/>
                <w:lang w:val="ru-MD"/>
              </w:rPr>
              <w:object w:dxaOrig="240" w:dyaOrig="260">
                <v:shape id="_x0000_i1081" type="#_x0000_t75" style="width:12pt;height:12.75pt" o:ole="" fillcolor="window">
                  <v:imagedata r:id="rId116" o:title=""/>
                </v:shape>
                <o:OLEObject Type="Embed" ProgID="Equation.3" ShapeID="_x0000_i1081" DrawAspect="Content" ObjectID="_1678092452" r:id="rId117"/>
              </w:object>
            </w:r>
            <w:r w:rsidRPr="00BB120F">
              <w:rPr>
                <w:rFonts w:ascii="KZ Times New Roman" w:hAnsi="KZ Times New Roman"/>
                <w:sz w:val="24"/>
                <w:szCs w:val="24"/>
                <w:lang w:val="ru-MD"/>
              </w:rPr>
              <w:t>- сырықтың екі жақ шетінің бекітуіне байланысты келтіру коэффиценті.</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Бұл формула </w:t>
            </w:r>
            <w:r w:rsidRPr="00BB120F">
              <w:rPr>
                <w:rFonts w:ascii="KZ Times New Roman" w:hAnsi="KZ Times New Roman"/>
                <w:sz w:val="24"/>
                <w:szCs w:val="24"/>
              </w:rPr>
              <w:t xml:space="preserve">Е = </w:t>
            </w:r>
            <w:r w:rsidRPr="00BB120F">
              <w:rPr>
                <w:rFonts w:ascii="KZ Times New Roman" w:hAnsi="KZ Times New Roman"/>
                <w:sz w:val="24"/>
                <w:szCs w:val="24"/>
                <w:lang w:val="en-US"/>
              </w:rPr>
              <w:t>const</w:t>
            </w:r>
            <w:r w:rsidRPr="00BB120F">
              <w:rPr>
                <w:rFonts w:ascii="KZ Times New Roman" w:hAnsi="KZ Times New Roman"/>
                <w:sz w:val="24"/>
                <w:szCs w:val="24"/>
                <w:lang w:val="ru-MD"/>
              </w:rPr>
              <w:t xml:space="preserve"> болғанда дұрыс</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яғни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пц</w:t>
            </w:r>
            <w:r w:rsidRPr="00BB120F">
              <w:rPr>
                <w:rFonts w:ascii="KZ Times New Roman" w:hAnsi="KZ Times New Roman"/>
                <w:sz w:val="24"/>
                <w:szCs w:val="24"/>
                <w:vertAlign w:val="subscript"/>
                <w:lang w:val="ru-MD"/>
              </w:rPr>
              <w:t xml:space="preserve"> </w:t>
            </w:r>
            <w:proofErr w:type="gramStart"/>
            <w:r w:rsidRPr="00BB120F">
              <w:rPr>
                <w:rFonts w:ascii="KZ Times New Roman" w:hAnsi="KZ Times New Roman"/>
                <w:sz w:val="24"/>
                <w:szCs w:val="24"/>
                <w:lang w:val="ru-MD"/>
              </w:rPr>
              <w:t xml:space="preserve">өйткені </w:t>
            </w:r>
            <w:r w:rsidRPr="00BB120F">
              <w:rPr>
                <w:rFonts w:ascii="KZ Times New Roman" w:hAnsi="KZ Times New Roman"/>
                <w:sz w:val="24"/>
                <w:szCs w:val="24"/>
                <w:lang w:val="en-US"/>
              </w:rPr>
              <w:sym w:font="Symbol" w:char="F06C"/>
            </w:r>
            <w:r w:rsidRPr="00BB120F">
              <w:rPr>
                <w:rFonts w:ascii="KZ Times New Roman" w:hAnsi="KZ Times New Roman"/>
                <w:sz w:val="24"/>
                <w:szCs w:val="24"/>
                <w:lang w:val="en-US"/>
              </w:rPr>
              <w:sym w:font="Symbol" w:char="F0B3"/>
            </w:r>
            <w:r w:rsidRPr="00BB120F">
              <w:rPr>
                <w:rFonts w:ascii="KZ Times New Roman" w:hAnsi="KZ Times New Roman"/>
                <w:sz w:val="24"/>
                <w:szCs w:val="24"/>
                <w:lang w:val="en-US"/>
              </w:rPr>
              <w:sym w:font="Symbol" w:char="F070"/>
            </w:r>
            <w:r w:rsidRPr="00BB120F">
              <w:rPr>
                <w:rFonts w:ascii="KZ Times New Roman" w:hAnsi="KZ Times New Roman"/>
                <w:position w:val="-34"/>
                <w:sz w:val="24"/>
                <w:szCs w:val="24"/>
                <w:lang w:val="en-US"/>
              </w:rPr>
              <w:object w:dxaOrig="639" w:dyaOrig="780">
                <v:shape id="_x0000_i1082" type="#_x0000_t75" style="width:31.5pt;height:39pt" o:ole="" fillcolor="window">
                  <v:imagedata r:id="rId46" o:title=""/>
                </v:shape>
                <o:OLEObject Type="Embed" ProgID="Equation.3" ShapeID="_x0000_i1082" DrawAspect="Content" ObjectID="_1678092453" r:id="rId118"/>
              </w:object>
            </w:r>
            <w:r w:rsidRPr="00BB120F">
              <w:rPr>
                <w:rFonts w:ascii="KZ Times New Roman" w:hAnsi="KZ Times New Roman"/>
                <w:sz w:val="24"/>
                <w:szCs w:val="24"/>
                <w:lang w:val="ru-MD"/>
              </w:rPr>
              <w:t xml:space="preserve"> және</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пц</w:t>
            </w:r>
            <w:r w:rsidRPr="00BB120F">
              <w:rPr>
                <w:rFonts w:ascii="KZ Times New Roman" w:hAnsi="KZ Times New Roman"/>
                <w:sz w:val="24"/>
                <w:szCs w:val="24"/>
              </w:rPr>
              <w:t>=20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болғанда </w:t>
            </w:r>
            <w:r w:rsidRPr="00BB120F">
              <w:rPr>
                <w:rFonts w:ascii="KZ Times New Roman" w:hAnsi="KZ Times New Roman"/>
                <w:sz w:val="24"/>
                <w:szCs w:val="24"/>
              </w:rPr>
              <w:sym w:font="Symbol" w:char="F06C"/>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rPr>
              <w:t xml:space="preserve"> 100</w:t>
            </w:r>
            <w:r w:rsidRPr="00BB120F">
              <w:rPr>
                <w:rFonts w:ascii="KZ Times New Roman" w:hAnsi="KZ Times New Roman"/>
                <w:sz w:val="24"/>
                <w:szCs w:val="24"/>
                <w:lang w:val="ru-MD"/>
              </w:rPr>
              <w:t xml:space="preserve">. Беріктігі жоғары болаттар үшін (3.23) формуласын қолданылуы шектеулі </w:t>
            </w:r>
            <w:r w:rsidRPr="00BB120F">
              <w:rPr>
                <w:rFonts w:ascii="KZ Times New Roman" w:hAnsi="KZ Times New Roman"/>
                <w:position w:val="-6"/>
                <w:sz w:val="24"/>
                <w:szCs w:val="24"/>
                <w:lang w:val="ru-MD"/>
              </w:rPr>
              <w:object w:dxaOrig="220" w:dyaOrig="279">
                <v:shape id="_x0000_i1083" type="#_x0000_t75" style="width:14.25pt;height:18.75pt;flip:x" o:ole="" fillcolor="window">
                  <v:imagedata r:id="rId119" o:title=""/>
                </v:shape>
                <o:OLEObject Type="Embed" ProgID="Equation.3" ShapeID="_x0000_i1083" DrawAspect="Content" ObjectID="_1678092454" r:id="rId120"/>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lang w:val="ru-MD"/>
              </w:rPr>
              <w:t xml:space="preserve"> 85. </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b/>
                <w:sz w:val="24"/>
                <w:szCs w:val="24"/>
                <w:lang w:val="ru-MD"/>
              </w:rPr>
              <w:t xml:space="preserve">2. </w:t>
            </w:r>
            <w:r w:rsidRPr="00BB120F">
              <w:rPr>
                <w:rFonts w:ascii="KZ Times New Roman" w:hAnsi="KZ Times New Roman"/>
                <w:b/>
                <w:position w:val="-6"/>
                <w:sz w:val="24"/>
                <w:szCs w:val="24"/>
                <w:lang w:val="en-US"/>
              </w:rPr>
              <w:object w:dxaOrig="220" w:dyaOrig="279">
                <v:shape id="_x0000_i1084" type="#_x0000_t75" style="width:11.25pt;height:14.25pt" o:ole="" fillcolor="window">
                  <v:imagedata r:id="rId119" o:title=""/>
                </v:shape>
                <o:OLEObject Type="Embed" ProgID="Equation.3" ShapeID="_x0000_i1084" DrawAspect="Content" ObjectID="_1678092455" r:id="rId121"/>
              </w:object>
            </w:r>
            <w:r w:rsidRPr="00BB120F">
              <w:rPr>
                <w:rFonts w:ascii="KZ Times New Roman" w:hAnsi="KZ Times New Roman"/>
                <w:b/>
                <w:sz w:val="24"/>
                <w:szCs w:val="24"/>
                <w:lang w:val="ru-MD"/>
              </w:rPr>
              <w:t xml:space="preserve"> </w:t>
            </w:r>
            <w:proofErr w:type="gramStart"/>
            <w:r w:rsidRPr="00BB120F">
              <w:rPr>
                <w:rFonts w:ascii="KZ Times New Roman" w:hAnsi="KZ Times New Roman"/>
                <w:b/>
                <w:sz w:val="24"/>
                <w:szCs w:val="24"/>
                <w:lang w:val="ru-MD"/>
              </w:rPr>
              <w:t>шектілерден</w:t>
            </w:r>
            <w:proofErr w:type="gramEnd"/>
            <w:r w:rsidRPr="00BB120F">
              <w:rPr>
                <w:rFonts w:ascii="KZ Times New Roman" w:hAnsi="KZ Times New Roman"/>
                <w:b/>
                <w:sz w:val="24"/>
                <w:szCs w:val="24"/>
                <w:lang w:val="ru-MD"/>
              </w:rPr>
              <w:t xml:space="preserve"> аз болған жағдайда</w:t>
            </w:r>
            <w:r w:rsidRPr="00BB120F">
              <w:rPr>
                <w:rFonts w:ascii="KZ Times New Roman" w:hAnsi="KZ Times New Roman"/>
                <w:sz w:val="24"/>
                <w:szCs w:val="24"/>
                <w:lang w:val="ru-MD"/>
              </w:rPr>
              <w:t xml:space="preserve"> жанама серпімділік модулімен          </w:t>
            </w:r>
            <w:r w:rsidRPr="00BB120F">
              <w:rPr>
                <w:rFonts w:ascii="KZ Times New Roman" w:hAnsi="KZ Times New Roman"/>
                <w:sz w:val="24"/>
                <w:szCs w:val="24"/>
              </w:rPr>
              <w:t>Е</w:t>
            </w:r>
            <w:r w:rsidRPr="00BB120F">
              <w:rPr>
                <w:rFonts w:ascii="KZ Times New Roman" w:hAnsi="KZ Times New Roman"/>
                <w:sz w:val="24"/>
                <w:szCs w:val="24"/>
                <w:vertAlign w:val="subscript"/>
                <w:lang w:val="en-US"/>
              </w:rPr>
              <w:t>t</w:t>
            </w:r>
            <w:r w:rsidRPr="00BB120F">
              <w:rPr>
                <w:rFonts w:ascii="KZ Times New Roman" w:hAnsi="KZ Times New Roman"/>
                <w:sz w:val="24"/>
                <w:szCs w:val="24"/>
              </w:rPr>
              <w:t>=</w:t>
            </w:r>
            <w:r w:rsidRPr="00BB120F">
              <w:rPr>
                <w:rFonts w:ascii="KZ Times New Roman" w:hAnsi="KZ Times New Roman"/>
                <w:sz w:val="24"/>
                <w:szCs w:val="24"/>
                <w:lang w:val="en-US"/>
              </w:rPr>
              <w:t>d</w:t>
            </w:r>
            <w:r w:rsidRPr="00BB120F">
              <w:rPr>
                <w:rFonts w:ascii="KZ Times New Roman" w:hAnsi="KZ Times New Roman"/>
                <w:sz w:val="24"/>
                <w:szCs w:val="24"/>
                <w:lang w:val="en-US"/>
              </w:rPr>
              <w:sym w:font="Symbol" w:char="F073"/>
            </w:r>
            <w:r w:rsidRPr="00BB120F">
              <w:rPr>
                <w:rFonts w:ascii="KZ Times New Roman" w:hAnsi="KZ Times New Roman"/>
                <w:sz w:val="24"/>
                <w:szCs w:val="24"/>
              </w:rPr>
              <w:t>/</w:t>
            </w:r>
            <w:r w:rsidRPr="00BB120F">
              <w:rPr>
                <w:rFonts w:ascii="KZ Times New Roman" w:hAnsi="KZ Times New Roman"/>
                <w:sz w:val="24"/>
                <w:szCs w:val="24"/>
                <w:lang w:val="en-US"/>
              </w:rPr>
              <w:t>dε</w:t>
            </w:r>
            <w:r w:rsidRPr="00BB120F">
              <w:rPr>
                <w:rFonts w:ascii="KZ Times New Roman" w:hAnsi="KZ Times New Roman"/>
                <w:sz w:val="24"/>
                <w:szCs w:val="24"/>
              </w:rPr>
              <w:t>&lt;</w:t>
            </w:r>
            <w:r w:rsidRPr="00BB120F">
              <w:rPr>
                <w:rFonts w:ascii="KZ Times New Roman" w:hAnsi="KZ Times New Roman"/>
                <w:sz w:val="24"/>
                <w:szCs w:val="24"/>
                <w:lang w:val="en-US"/>
              </w:rPr>
              <w:t>E</w:t>
            </w:r>
            <w:r w:rsidRPr="00BB120F">
              <w:rPr>
                <w:rFonts w:ascii="KZ Times New Roman" w:hAnsi="KZ Times New Roman"/>
                <w:sz w:val="24"/>
                <w:szCs w:val="24"/>
                <w:lang w:val="ru-MD"/>
              </w:rPr>
              <w:t xml:space="preserve"> бірге сырықтар серпімді пластикалық кезеңде тұрақтылығын жоғалтады. Бұл жағдай үшін проффесор Ф. С. Исинский серпімділіктің жоғалу кезіндегі сырықтың келесі жұмыс кестесін ұсынды: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const</w:t>
            </w:r>
            <w:r w:rsidRPr="00BB120F">
              <w:rPr>
                <w:rFonts w:ascii="KZ Times New Roman" w:hAnsi="KZ Times New Roman"/>
                <w:sz w:val="24"/>
                <w:szCs w:val="24"/>
                <w:lang w:val="ru-MD"/>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proofErr w:type="gramStart"/>
            <w:r w:rsidRPr="00BB120F">
              <w:rPr>
                <w:rFonts w:ascii="KZ Times New Roman" w:hAnsi="KZ Times New Roman"/>
                <w:sz w:val="24"/>
                <w:szCs w:val="24"/>
                <w:lang w:val="en-US"/>
              </w:rPr>
              <w:t>A</w:t>
            </w:r>
            <w:r w:rsidRPr="00BB120F">
              <w:rPr>
                <w:rFonts w:ascii="KZ Times New Roman" w:hAnsi="KZ Times New Roman"/>
                <w:sz w:val="24"/>
                <w:szCs w:val="24"/>
              </w:rPr>
              <w:t xml:space="preserve"> &gt;</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rPr>
              <w:t>пц</w:t>
            </w:r>
            <w:r w:rsidRPr="00BB120F">
              <w:rPr>
                <w:rFonts w:ascii="KZ Times New Roman" w:hAnsi="KZ Times New Roman"/>
                <w:sz w:val="24"/>
                <w:szCs w:val="24"/>
                <w:lang w:val="ru-MD"/>
              </w:rPr>
              <w:t xml:space="preserve">    (3.6 сурет) кесімі бойынша біркелкі таралған.</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Сырықтың «</w:t>
            </w:r>
            <w:r w:rsidRPr="00BB120F">
              <w:rPr>
                <w:rFonts w:ascii="KZ Times New Roman" w:hAnsi="KZ Times New Roman"/>
                <w:sz w:val="24"/>
                <w:szCs w:val="24"/>
                <w:lang w:val="en-US"/>
              </w:rPr>
              <w:t>V</w:t>
            </w:r>
            <w:r w:rsidRPr="00BB120F">
              <w:rPr>
                <w:rFonts w:ascii="KZ Times New Roman" w:hAnsi="KZ Times New Roman"/>
                <w:sz w:val="24"/>
                <w:szCs w:val="24"/>
                <w:lang w:val="ru-MD"/>
              </w:rPr>
              <w:t xml:space="preserve">» амплетудасымен иілу кезінде қысылған жағында </w:t>
            </w:r>
            <w:r w:rsidRPr="00BB120F">
              <w:rPr>
                <w:rFonts w:ascii="KZ Times New Roman" w:hAnsi="KZ Times New Roman"/>
                <w:sz w:val="24"/>
                <w:szCs w:val="24"/>
              </w:rPr>
              <w:t>"</w:t>
            </w:r>
            <w:r w:rsidRPr="00BB120F">
              <w:rPr>
                <w:rFonts w:ascii="KZ Times New Roman" w:hAnsi="KZ Times New Roman"/>
                <w:sz w:val="24"/>
                <w:szCs w:val="24"/>
              </w:rPr>
              <w:sym w:font="Symbol" w:char="F073"/>
            </w:r>
            <w:r w:rsidRPr="00BB120F">
              <w:rPr>
                <w:rFonts w:ascii="KZ Times New Roman" w:hAnsi="KZ Times New Roman"/>
                <w:sz w:val="24"/>
                <w:szCs w:val="24"/>
              </w:rPr>
              <w:t>" Е</w:t>
            </w:r>
            <w:r w:rsidRPr="00BB120F">
              <w:rPr>
                <w:rFonts w:ascii="KZ Times New Roman" w:hAnsi="KZ Times New Roman"/>
                <w:sz w:val="24"/>
                <w:szCs w:val="24"/>
                <w:vertAlign w:val="subscript"/>
                <w:lang w:val="en-US"/>
              </w:rPr>
              <w:t>t</w:t>
            </w:r>
            <w:r w:rsidRPr="00BB120F">
              <w:rPr>
                <w:rFonts w:ascii="KZ Times New Roman" w:hAnsi="KZ Times New Roman"/>
                <w:sz w:val="24"/>
                <w:szCs w:val="24"/>
                <w:lang w:val="ru-MD"/>
              </w:rPr>
              <w:t xml:space="preserve"> мен бірге сәйкес </w:t>
            </w:r>
            <w:proofErr w:type="gramStart"/>
            <w:r w:rsidRPr="00BB120F">
              <w:rPr>
                <w:rFonts w:ascii="KZ Times New Roman" w:hAnsi="KZ Times New Roman"/>
                <w:sz w:val="24"/>
                <w:szCs w:val="24"/>
                <w:lang w:val="ru-MD"/>
              </w:rPr>
              <w:t>өсіп  отырады</w:t>
            </w:r>
            <w:proofErr w:type="gramEnd"/>
            <w:r w:rsidRPr="00BB120F">
              <w:rPr>
                <w:rFonts w:ascii="KZ Times New Roman" w:hAnsi="KZ Times New Roman"/>
                <w:sz w:val="24"/>
                <w:szCs w:val="24"/>
                <w:lang w:val="ru-MD"/>
              </w:rPr>
              <w:t xml:space="preserve">, ал қарама – қарсы жағында </w:t>
            </w:r>
            <w:r w:rsidRPr="00BB120F">
              <w:rPr>
                <w:rFonts w:ascii="KZ Times New Roman" w:hAnsi="KZ Times New Roman"/>
                <w:sz w:val="24"/>
                <w:szCs w:val="24"/>
                <w:lang w:val="en-US"/>
              </w:rPr>
              <w:t>N</w:t>
            </w:r>
            <w:r w:rsidRPr="00BB120F">
              <w:rPr>
                <w:rFonts w:ascii="KZ Times New Roman" w:hAnsi="KZ Times New Roman"/>
                <w:sz w:val="24"/>
                <w:szCs w:val="24"/>
                <w:lang w:val="ru-MD"/>
              </w:rPr>
              <w:t xml:space="preserve"> күшінің әсерінен       сығылуға иілуден болатын созылу қосылады, яғни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 ε·Е</w:t>
            </w:r>
            <w:r w:rsidRPr="00BB120F">
              <w:rPr>
                <w:rFonts w:ascii="KZ Times New Roman" w:hAnsi="KZ Times New Roman"/>
                <w:sz w:val="24"/>
                <w:szCs w:val="24"/>
                <w:lang w:val="ru-MD"/>
              </w:rPr>
              <w:t xml:space="preserve"> серпімділік заңына сәйкес келетін жүктеменің азаюы пайда болады.</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 xml:space="preserve">Сондықтан </w:t>
            </w:r>
            <w:r w:rsidRPr="00BB120F">
              <w:rPr>
                <w:rFonts w:ascii="KZ Times New Roman" w:hAnsi="KZ Times New Roman"/>
                <w:sz w:val="24"/>
                <w:szCs w:val="24"/>
              </w:rPr>
              <w:sym w:font="Symbol" w:char="F073"/>
            </w:r>
            <w:r w:rsidRPr="00BB120F">
              <w:rPr>
                <w:rFonts w:ascii="KZ Times New Roman" w:hAnsi="KZ Times New Roman"/>
                <w:sz w:val="24"/>
                <w:szCs w:val="24"/>
                <w:lang w:val="ru-MD"/>
              </w:rPr>
              <w:t xml:space="preserve"> эпюрасы</w:t>
            </w:r>
            <w:proofErr w:type="gramEnd"/>
            <w:r w:rsidRPr="00BB120F">
              <w:rPr>
                <w:rFonts w:ascii="KZ Times New Roman" w:hAnsi="KZ Times New Roman"/>
                <w:sz w:val="24"/>
                <w:szCs w:val="24"/>
                <w:lang w:val="ru-MD"/>
              </w:rPr>
              <w:t xml:space="preserve"> ассиметриялы болады «бейтарап өс орнынан жылжып, </w:t>
            </w:r>
            <w:r w:rsidRPr="00BB120F">
              <w:rPr>
                <w:rFonts w:ascii="KZ Times New Roman" w:hAnsi="KZ Times New Roman"/>
                <w:sz w:val="24"/>
                <w:szCs w:val="24"/>
                <w:lang w:val="en-US"/>
              </w:rPr>
              <w:t>N</w:t>
            </w:r>
            <w:r w:rsidRPr="00BB120F">
              <w:rPr>
                <w:rFonts w:ascii="KZ Times New Roman" w:hAnsi="KZ Times New Roman"/>
                <w:sz w:val="24"/>
                <w:szCs w:val="24"/>
                <w:lang w:val="ru-MD"/>
              </w:rPr>
              <w:t xml:space="preserve"> күшінің «А» қосымша экцентритеті пайда болады.</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Сонда сыртқы күштің моментінің өсімшесі</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rPr>
              <w:t>δ</w:t>
            </w:r>
            <w:proofErr w:type="gramEnd"/>
            <w:r w:rsidRPr="00BB120F">
              <w:rPr>
                <w:rFonts w:ascii="KZ Times New Roman" w:hAnsi="KZ Times New Roman"/>
                <w:sz w:val="24"/>
                <w:szCs w:val="24"/>
              </w:rPr>
              <w:t>М</w:t>
            </w:r>
            <w:r w:rsidRPr="00BB120F">
              <w:rPr>
                <w:rFonts w:ascii="KZ Times New Roman" w:hAnsi="KZ Times New Roman"/>
                <w:sz w:val="24"/>
                <w:szCs w:val="24"/>
                <w:vertAlign w:val="subscript"/>
              </w:rPr>
              <w:t>е</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N</w:t>
            </w:r>
            <w:r w:rsidRPr="00BB120F">
              <w:rPr>
                <w:rFonts w:ascii="KZ Times New Roman" w:hAnsi="KZ Times New Roman"/>
                <w:sz w:val="24"/>
                <w:szCs w:val="24"/>
                <w:lang w:val="ru-MD"/>
              </w:rPr>
              <w:t>·(</w:t>
            </w:r>
            <w:r w:rsidRPr="00BB120F">
              <w:rPr>
                <w:rFonts w:ascii="KZ Times New Roman" w:hAnsi="KZ Times New Roman"/>
                <w:sz w:val="24"/>
                <w:szCs w:val="24"/>
                <w:lang w:val="en-US"/>
              </w:rPr>
              <w:t>V</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a</w:t>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t>(3.23)</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ал</w:t>
            </w:r>
            <w:proofErr w:type="gramEnd"/>
            <w:r w:rsidRPr="00BB120F">
              <w:rPr>
                <w:rFonts w:ascii="KZ Times New Roman" w:hAnsi="KZ Times New Roman"/>
                <w:sz w:val="24"/>
                <w:szCs w:val="24"/>
                <w:lang w:val="ru-MD"/>
              </w:rPr>
              <w:t>, ішкі күштер үшін өсімше , А</w:t>
            </w:r>
            <w:r w:rsidRPr="00BB120F">
              <w:rPr>
                <w:rFonts w:ascii="KZ Times New Roman" w:hAnsi="KZ Times New Roman"/>
                <w:sz w:val="24"/>
                <w:szCs w:val="24"/>
                <w:vertAlign w:val="subscript"/>
                <w:lang w:val="ru-MD"/>
              </w:rPr>
              <w:t>1</w:t>
            </w:r>
            <w:r w:rsidRPr="00BB120F">
              <w:rPr>
                <w:rFonts w:ascii="KZ Times New Roman" w:hAnsi="KZ Times New Roman"/>
                <w:sz w:val="24"/>
                <w:szCs w:val="24"/>
                <w:lang w:val="ru-MD"/>
              </w:rPr>
              <w:t xml:space="preserve"> және А</w:t>
            </w:r>
            <w:r w:rsidRPr="00BB120F">
              <w:rPr>
                <w:rFonts w:ascii="KZ Times New Roman" w:hAnsi="KZ Times New Roman"/>
                <w:sz w:val="24"/>
                <w:szCs w:val="24"/>
                <w:vertAlign w:val="subscript"/>
                <w:lang w:val="ru-MD"/>
              </w:rPr>
              <w:t>2</w:t>
            </w:r>
            <w:r w:rsidRPr="00BB120F">
              <w:rPr>
                <w:rFonts w:ascii="KZ Times New Roman" w:hAnsi="KZ Times New Roman"/>
                <w:sz w:val="24"/>
                <w:szCs w:val="24"/>
                <w:lang w:val="ru-MD"/>
              </w:rPr>
              <w:t xml:space="preserve"> аудандарының интегралдарының қосындысыме анықталады. </w:t>
            </w:r>
          </w:p>
          <w:p w:rsidR="00BB120F" w:rsidRPr="00BB120F" w:rsidRDefault="00BB120F" w:rsidP="00BB120F">
            <w:pPr>
              <w:ind w:firstLine="540"/>
              <w:jc w:val="right"/>
              <w:rPr>
                <w:rFonts w:ascii="KZ Times New Roman" w:hAnsi="KZ Times New Roman"/>
                <w:sz w:val="24"/>
                <w:szCs w:val="24"/>
                <w:lang w:val="ru-MD"/>
              </w:rPr>
            </w:pPr>
            <w:proofErr w:type="gramStart"/>
            <w:r w:rsidRPr="00BB120F">
              <w:rPr>
                <w:rFonts w:ascii="KZ Times New Roman" w:hAnsi="KZ Times New Roman"/>
                <w:sz w:val="24"/>
                <w:szCs w:val="24"/>
              </w:rPr>
              <w:lastRenderedPageBreak/>
              <w:t>δ</w:t>
            </w:r>
            <w:proofErr w:type="gramEnd"/>
            <w:r w:rsidRPr="00BB120F">
              <w:rPr>
                <w:rFonts w:ascii="KZ Times New Roman" w:hAnsi="KZ Times New Roman"/>
                <w:sz w:val="24"/>
                <w:szCs w:val="24"/>
              </w:rPr>
              <w:t>М</w:t>
            </w:r>
            <w:r w:rsidRPr="00BB120F">
              <w:rPr>
                <w:rFonts w:ascii="KZ Times New Roman" w:hAnsi="KZ Times New Roman"/>
                <w:sz w:val="24"/>
                <w:szCs w:val="24"/>
                <w:vertAlign w:val="subscript"/>
                <w:lang w:val="en-US"/>
              </w:rPr>
              <w:t>i</w:t>
            </w:r>
            <w:r w:rsidRPr="00BB120F">
              <w:rPr>
                <w:rFonts w:ascii="KZ Times New Roman" w:hAnsi="KZ Times New Roman"/>
                <w:sz w:val="24"/>
                <w:szCs w:val="24"/>
                <w:lang w:val="ru-MD"/>
              </w:rPr>
              <w:t xml:space="preserve"> = </w:t>
            </w:r>
            <w:r w:rsidRPr="00BB120F">
              <w:rPr>
                <w:rFonts w:ascii="KZ Times New Roman" w:hAnsi="KZ Times New Roman"/>
                <w:position w:val="-26"/>
                <w:sz w:val="24"/>
                <w:szCs w:val="24"/>
                <w:lang w:val="en-US"/>
              </w:rPr>
              <w:object w:dxaOrig="340" w:dyaOrig="499">
                <v:shape id="_x0000_i1085" type="#_x0000_t75" style="width:10.5pt;height:25.5pt" o:ole="" fillcolor="window">
                  <v:imagedata r:id="rId48" o:title="" cropright="24940f"/>
                </v:shape>
                <o:OLEObject Type="Embed" ProgID="Equation.3" ShapeID="_x0000_i1085" DrawAspect="Content" ObjectID="_1678092456" r:id="rId122"/>
              </w:objec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ru-MD"/>
              </w:rPr>
              <w:t>1</w:t>
            </w:r>
            <w:r w:rsidRPr="00BB120F">
              <w:rPr>
                <w:rFonts w:ascii="KZ Times New Roman" w:hAnsi="KZ Times New Roman"/>
                <w:sz w:val="24"/>
                <w:szCs w:val="24"/>
                <w:lang w:val="ru-MD"/>
              </w:rPr>
              <w:t>·</w:t>
            </w:r>
            <w:r w:rsidRPr="00BB120F">
              <w:rPr>
                <w:rFonts w:ascii="KZ Times New Roman" w:hAnsi="KZ Times New Roman"/>
                <w:sz w:val="24"/>
                <w:szCs w:val="24"/>
                <w:lang w:val="en-US"/>
              </w:rPr>
              <w:t>y</w:t>
            </w:r>
            <w:r w:rsidRPr="00BB120F">
              <w:rPr>
                <w:rFonts w:ascii="KZ Times New Roman" w:hAnsi="KZ Times New Roman"/>
                <w:sz w:val="24"/>
                <w:szCs w:val="24"/>
                <w:lang w:val="ru-MD"/>
              </w:rPr>
              <w:t>·</w:t>
            </w:r>
            <w:r w:rsidRPr="00BB120F">
              <w:rPr>
                <w:rFonts w:ascii="KZ Times New Roman" w:hAnsi="KZ Times New Roman"/>
                <w:sz w:val="24"/>
                <w:szCs w:val="24"/>
                <w:lang w:val="en-US"/>
              </w:rPr>
              <w:t>dA</w:t>
            </w:r>
            <w:r w:rsidRPr="00BB120F">
              <w:rPr>
                <w:rFonts w:ascii="KZ Times New Roman" w:hAnsi="KZ Times New Roman"/>
                <w:sz w:val="24"/>
                <w:szCs w:val="24"/>
                <w:lang w:val="ru-MD"/>
              </w:rPr>
              <w:t xml:space="preserve"> +</w:t>
            </w:r>
            <w:r w:rsidRPr="00BB120F">
              <w:rPr>
                <w:rFonts w:ascii="KZ Times New Roman" w:hAnsi="KZ Times New Roman"/>
                <w:position w:val="-26"/>
                <w:sz w:val="24"/>
                <w:szCs w:val="24"/>
                <w:lang w:val="en-US"/>
              </w:rPr>
              <w:object w:dxaOrig="340" w:dyaOrig="499">
                <v:shape id="_x0000_i1086" type="#_x0000_t75" style="width:15pt;height:25.5pt" o:ole="" fillcolor="window">
                  <v:imagedata r:id="rId50" o:title="" cropright="9411f"/>
                </v:shape>
                <o:OLEObject Type="Embed" ProgID="Equation.3" ShapeID="_x0000_i1086" DrawAspect="Content" ObjectID="_1678092457" r:id="rId123"/>
              </w:objec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ru-MD"/>
              </w:rPr>
              <w:t>2</w:t>
            </w:r>
            <w:r w:rsidRPr="00BB120F">
              <w:rPr>
                <w:rFonts w:ascii="KZ Times New Roman" w:hAnsi="KZ Times New Roman"/>
                <w:sz w:val="24"/>
                <w:szCs w:val="24"/>
                <w:lang w:val="ru-MD"/>
              </w:rPr>
              <w:t>·</w:t>
            </w:r>
            <w:r w:rsidRPr="00BB120F">
              <w:rPr>
                <w:rFonts w:ascii="KZ Times New Roman" w:hAnsi="KZ Times New Roman"/>
                <w:sz w:val="24"/>
                <w:szCs w:val="24"/>
                <w:lang w:val="en-US"/>
              </w:rPr>
              <w:t>y</w:t>
            </w:r>
            <w:r w:rsidRPr="00BB120F">
              <w:rPr>
                <w:rFonts w:ascii="KZ Times New Roman" w:hAnsi="KZ Times New Roman"/>
                <w:sz w:val="24"/>
                <w:szCs w:val="24"/>
                <w:lang w:val="ru-MD"/>
              </w:rPr>
              <w:t>·</w:t>
            </w:r>
            <w:r w:rsidRPr="00BB120F">
              <w:rPr>
                <w:rFonts w:ascii="KZ Times New Roman" w:hAnsi="KZ Times New Roman"/>
                <w:sz w:val="24"/>
                <w:szCs w:val="24"/>
                <w:lang w:val="en-US"/>
              </w:rPr>
              <w:t>dA</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ρ</w:t>
            </w:r>
            <w:r w:rsidRPr="00BB120F">
              <w:rPr>
                <w:rFonts w:ascii="KZ Times New Roman" w:hAnsi="KZ Times New Roman"/>
                <w:sz w:val="24"/>
                <w:szCs w:val="24"/>
                <w:lang w:val="ru-MD"/>
              </w:rPr>
              <w:t>·(</w:t>
            </w:r>
            <w:r w:rsidRPr="00BB120F">
              <w:rPr>
                <w:rFonts w:ascii="KZ Times New Roman" w:hAnsi="KZ Times New Roman"/>
                <w:sz w:val="24"/>
                <w:szCs w:val="24"/>
                <w:lang w:val="en-US"/>
              </w:rPr>
              <w:t>E</w:t>
            </w:r>
            <w:r w:rsidRPr="00BB120F">
              <w:rPr>
                <w:rFonts w:ascii="KZ Times New Roman" w:hAnsi="KZ Times New Roman"/>
                <w:sz w:val="24"/>
                <w:szCs w:val="24"/>
                <w:lang w:val="ru-MD"/>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lang w:val="ru-MD"/>
              </w:rPr>
              <w:t>1</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E</w:t>
            </w:r>
            <w:r w:rsidRPr="00BB120F">
              <w:rPr>
                <w:rFonts w:ascii="KZ Times New Roman" w:hAnsi="KZ Times New Roman"/>
                <w:sz w:val="24"/>
                <w:szCs w:val="24"/>
                <w:lang w:val="ru-MD"/>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lang w:val="ru-MD"/>
              </w:rPr>
              <w:t>2</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ρ</w:t>
            </w:r>
            <w:r w:rsidRPr="00BB120F">
              <w:rPr>
                <w:rFonts w:ascii="KZ Times New Roman" w:hAnsi="KZ Times New Roman"/>
                <w:sz w:val="24"/>
                <w:szCs w:val="24"/>
                <w:lang w:val="ru-MD"/>
              </w:rPr>
              <w:t>·</w:t>
            </w:r>
            <w:r w:rsidRPr="00BB120F">
              <w:rPr>
                <w:rFonts w:ascii="KZ Times New Roman" w:hAnsi="KZ Times New Roman"/>
                <w:sz w:val="24"/>
                <w:szCs w:val="24"/>
                <w:lang w:val="en-US"/>
              </w:rPr>
              <w:t>T</w:t>
            </w:r>
            <w:r w:rsidRPr="00BB120F">
              <w:rPr>
                <w:rFonts w:ascii="KZ Times New Roman" w:hAnsi="KZ Times New Roman"/>
                <w:sz w:val="24"/>
                <w:szCs w:val="24"/>
                <w:lang w:val="ru-MD"/>
              </w:rPr>
              <w:t>·</w:t>
            </w:r>
            <w:r w:rsidRPr="00BB120F">
              <w:rPr>
                <w:rFonts w:ascii="KZ Times New Roman" w:hAnsi="KZ Times New Roman"/>
                <w:sz w:val="24"/>
                <w:szCs w:val="24"/>
                <w:lang w:val="en-US"/>
              </w:rPr>
              <w:t>J</w:t>
            </w:r>
            <w:r w:rsidRPr="00BB120F">
              <w:rPr>
                <w:rFonts w:ascii="KZ Times New Roman" w:hAnsi="KZ Times New Roman"/>
                <w:sz w:val="24"/>
                <w:szCs w:val="24"/>
                <w:lang w:val="ru-MD"/>
              </w:rPr>
              <w:t>,</w:t>
            </w:r>
            <w:r w:rsidRPr="00BB120F">
              <w:rPr>
                <w:rFonts w:ascii="KZ Times New Roman" w:hAnsi="KZ Times New Roman"/>
                <w:sz w:val="24"/>
                <w:szCs w:val="24"/>
                <w:lang w:val="ru-MD"/>
              </w:rPr>
              <w:tab/>
            </w:r>
            <w:r w:rsidRPr="00BB120F">
              <w:rPr>
                <w:rFonts w:ascii="KZ Times New Roman" w:hAnsi="KZ Times New Roman"/>
                <w:sz w:val="24"/>
                <w:szCs w:val="24"/>
                <w:lang w:val="ru-MD"/>
              </w:rPr>
              <w:tab/>
            </w:r>
            <w:r w:rsidRPr="00BB120F">
              <w:rPr>
                <w:rFonts w:ascii="KZ Times New Roman" w:hAnsi="KZ Times New Roman"/>
                <w:sz w:val="24"/>
                <w:szCs w:val="24"/>
                <w:lang w:val="ru-MD"/>
              </w:rPr>
              <w:tab/>
              <w:t>(3.24)</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мұндағы</w:t>
            </w:r>
            <w:proofErr w:type="gramEnd"/>
            <w:r w:rsidRPr="00BB120F">
              <w:rPr>
                <w:rFonts w:ascii="KZ Times New Roman" w:hAnsi="KZ Times New Roman"/>
                <w:sz w:val="24"/>
                <w:szCs w:val="24"/>
                <w:lang w:val="ru-MD"/>
              </w:rPr>
              <w:t xml:space="preserve"> </w:t>
            </w:r>
            <w:r w:rsidRPr="00BB120F">
              <w:rPr>
                <w:rFonts w:ascii="KZ Times New Roman" w:hAnsi="KZ Times New Roman"/>
                <w:sz w:val="24"/>
                <w:szCs w:val="24"/>
              </w:rPr>
              <w:t>Т</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EJ</w:t>
            </w:r>
            <w:r w:rsidRPr="00BB120F">
              <w:rPr>
                <w:rFonts w:ascii="KZ Times New Roman" w:hAnsi="KZ Times New Roman"/>
                <w:sz w:val="24"/>
                <w:szCs w:val="24"/>
                <w:vertAlign w:val="subscript"/>
                <w:lang w:val="ru-MD"/>
              </w:rPr>
              <w:t xml:space="preserve">1 </w:t>
            </w:r>
            <w:r w:rsidRPr="00BB120F">
              <w:rPr>
                <w:rFonts w:ascii="KZ Times New Roman" w:hAnsi="KZ Times New Roman"/>
                <w:sz w:val="24"/>
                <w:szCs w:val="24"/>
                <w:lang w:val="ru-MD"/>
              </w:rPr>
              <w:t xml:space="preserve">+ </w:t>
            </w:r>
            <w:r w:rsidRPr="00BB120F">
              <w:rPr>
                <w:rFonts w:ascii="KZ Times New Roman" w:hAnsi="KZ Times New Roman"/>
                <w:sz w:val="24"/>
                <w:szCs w:val="24"/>
                <w:lang w:val="en-US"/>
              </w:rPr>
              <w:t>EJ</w:t>
            </w:r>
            <w:r w:rsidRPr="00BB120F">
              <w:rPr>
                <w:rFonts w:ascii="KZ Times New Roman" w:hAnsi="KZ Times New Roman"/>
                <w:sz w:val="24"/>
                <w:szCs w:val="24"/>
                <w:vertAlign w:val="subscript"/>
                <w:lang w:val="ru-MD"/>
              </w:rPr>
              <w:t>2</w:t>
            </w:r>
            <w:r w:rsidRPr="00BB120F">
              <w:rPr>
                <w:rFonts w:ascii="KZ Times New Roman" w:hAnsi="KZ Times New Roman"/>
                <w:sz w:val="24"/>
                <w:szCs w:val="24"/>
                <w:lang w:val="ru-MD"/>
              </w:rPr>
              <w:t xml:space="preserve">) / </w:t>
            </w:r>
            <w:r w:rsidRPr="00BB120F">
              <w:rPr>
                <w:rFonts w:ascii="KZ Times New Roman" w:hAnsi="KZ Times New Roman"/>
                <w:sz w:val="24"/>
                <w:szCs w:val="24"/>
                <w:lang w:val="en-US"/>
              </w:rPr>
              <w:t>J</w:t>
            </w:r>
            <w:r w:rsidRPr="00BB120F">
              <w:rPr>
                <w:rFonts w:ascii="KZ Times New Roman" w:hAnsi="KZ Times New Roman"/>
                <w:sz w:val="24"/>
                <w:szCs w:val="24"/>
                <w:lang w:val="ru-MD"/>
              </w:rPr>
              <w:t xml:space="preserve"> – келтірілген дефармация модулі.</w:t>
            </w:r>
          </w:p>
          <w:tbl>
            <w:tblPr>
              <w:tblW w:w="0" w:type="auto"/>
              <w:tblInd w:w="142" w:type="dxa"/>
              <w:tblLayout w:type="fixed"/>
              <w:tblLook w:val="0000" w:firstRow="0" w:lastRow="0" w:firstColumn="0" w:lastColumn="0" w:noHBand="0" w:noVBand="0"/>
            </w:tblPr>
            <w:tblGrid>
              <w:gridCol w:w="4077"/>
              <w:gridCol w:w="5429"/>
            </w:tblGrid>
            <w:tr w:rsidR="00BB120F" w:rsidRPr="00BB120F" w:rsidTr="00BB120F">
              <w:tc>
                <w:tcPr>
                  <w:tcW w:w="4077" w:type="dxa"/>
                </w:tcPr>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2266950" cy="2124075"/>
                        <wp:effectExtent l="0" t="0" r="0" b="9525"/>
                        <wp:docPr id="7" name="Рисунок 7" descr="Рис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Рис2-13"/>
                                <pic:cNvPicPr>
                                  <a:picLocks noChangeAspect="1" noChangeArrowheads="1"/>
                                </pic:cNvPicPr>
                              </pic:nvPicPr>
                              <pic:blipFill>
                                <a:blip r:embed="rId62" cstate="print">
                                  <a:extLst>
                                    <a:ext uri="{28A0092B-C50C-407E-A947-70E740481C1C}">
                                      <a14:useLocalDpi xmlns:a14="http://schemas.microsoft.com/office/drawing/2010/main" val="0"/>
                                    </a:ext>
                                  </a:extLst>
                                </a:blip>
                                <a:srcRect b="24786"/>
                                <a:stretch>
                                  <a:fillRect/>
                                </a:stretch>
                              </pic:blipFill>
                              <pic:spPr bwMode="auto">
                                <a:xfrm>
                                  <a:off x="0" y="0"/>
                                  <a:ext cx="2266950" cy="2124075"/>
                                </a:xfrm>
                                <a:prstGeom prst="rect">
                                  <a:avLst/>
                                </a:prstGeom>
                                <a:noFill/>
                                <a:ln>
                                  <a:noFill/>
                                </a:ln>
                              </pic:spPr>
                            </pic:pic>
                          </a:graphicData>
                        </a:graphic>
                      </wp:inline>
                    </w:drawing>
                  </w:r>
                </w:p>
              </w:tc>
              <w:tc>
                <w:tcPr>
                  <w:tcW w:w="5429" w:type="dxa"/>
                </w:tcPr>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а</w:t>
                  </w:r>
                  <w:proofErr w:type="gramEnd"/>
                  <w:r w:rsidRPr="00BB120F">
                    <w:rPr>
                      <w:rFonts w:ascii="KZ Times New Roman" w:hAnsi="KZ Times New Roman"/>
                      <w:sz w:val="24"/>
                      <w:szCs w:val="24"/>
                      <w:lang w:val="ru-MD"/>
                    </w:rPr>
                    <w:t>- кернеулер эпюрасы</w:t>
                  </w:r>
                </w:p>
                <w:p w:rsidR="00BB120F" w:rsidRPr="00BB120F" w:rsidRDefault="00BB120F" w:rsidP="00BB120F">
                  <w:pPr>
                    <w:spacing w:after="0" w:line="240" w:lineRule="auto"/>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б</w:t>
                  </w:r>
                  <w:proofErr w:type="gramEnd"/>
                  <w:r w:rsidRPr="00BB120F">
                    <w:rPr>
                      <w:rFonts w:ascii="KZ Times New Roman" w:hAnsi="KZ Times New Roman"/>
                      <w:sz w:val="24"/>
                      <w:szCs w:val="24"/>
                      <w:lang w:val="ru-MD"/>
                    </w:rPr>
                    <w:t>- сырықтың көлденең кесімі</w:t>
                  </w:r>
                </w:p>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ind w:firstLine="540"/>
                    <w:jc w:val="both"/>
                    <w:rPr>
                      <w:rFonts w:ascii="KZ Times New Roman" w:hAnsi="KZ Times New Roman"/>
                      <w:sz w:val="24"/>
                      <w:szCs w:val="24"/>
                      <w:lang w:val="ru-MD"/>
                    </w:rPr>
                  </w:pPr>
                </w:p>
                <w:p w:rsidR="00BB120F" w:rsidRPr="00BB120F" w:rsidRDefault="00BB120F" w:rsidP="00BB120F">
                  <w:pPr>
                    <w:spacing w:after="0" w:line="240" w:lineRule="auto"/>
                    <w:jc w:val="both"/>
                    <w:rPr>
                      <w:rFonts w:ascii="KZ Times New Roman" w:hAnsi="KZ Times New Roman"/>
                      <w:sz w:val="24"/>
                      <w:szCs w:val="24"/>
                    </w:rPr>
                  </w:pPr>
                </w:p>
              </w:tc>
            </w:tr>
          </w:tbl>
          <w:p w:rsidR="00BB120F" w:rsidRPr="00BB120F" w:rsidRDefault="00BB120F" w:rsidP="00BB120F">
            <w:pPr>
              <w:rPr>
                <w:sz w:val="24"/>
                <w:szCs w:val="24"/>
              </w:rPr>
            </w:pPr>
            <w:r w:rsidRPr="00BB120F">
              <w:rPr>
                <w:sz w:val="24"/>
                <w:szCs w:val="24"/>
              </w:rPr>
              <w:t>Сурет 3.6 Центрінен сығылған сырықтың тұрақтылығын жоғалту кезіндегі кернеудің деформацияланған жағдайы.</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br w:type="page"/>
              <w:t>Сонда, δМ</w:t>
            </w:r>
            <w:r w:rsidRPr="00BB120F">
              <w:rPr>
                <w:rFonts w:ascii="KZ Times New Roman" w:hAnsi="KZ Times New Roman"/>
                <w:sz w:val="24"/>
                <w:szCs w:val="24"/>
                <w:vertAlign w:val="subscript"/>
              </w:rPr>
              <w:t>е</w:t>
            </w:r>
            <w:r w:rsidRPr="00BB120F">
              <w:rPr>
                <w:rFonts w:ascii="KZ Times New Roman" w:hAnsi="KZ Times New Roman"/>
                <w:sz w:val="24"/>
                <w:szCs w:val="24"/>
              </w:rPr>
              <w:t xml:space="preserve"> = δМ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теңдігіен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ru-MD"/>
              </w:rPr>
              <w:t xml:space="preserve"> </w:t>
            </w:r>
            <w:r w:rsidRPr="00BB120F">
              <w:rPr>
                <w:rFonts w:ascii="KZ Times New Roman" w:hAnsi="KZ Times New Roman"/>
                <w:sz w:val="24"/>
                <w:szCs w:val="24"/>
              </w:rPr>
              <w:t>үшін формуласын аламыз</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639" w:dyaOrig="660">
                <v:shape id="_x0000_i1087" type="#_x0000_t75" style="width:31.5pt;height:33pt" o:ole="" fillcolor="window">
                  <v:imagedata r:id="rId52" o:title=""/>
                </v:shape>
                <o:OLEObject Type="Embed" ProgID="Equation.3" ShapeID="_x0000_i1087" DrawAspect="Content" ObjectID="_1678092458" r:id="rId124"/>
              </w:objec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(3.25)</w:t>
            </w:r>
          </w:p>
          <w:p w:rsidR="00BB120F" w:rsidRPr="00BB120F" w:rsidRDefault="00BB120F" w:rsidP="00BB120F">
            <w:pPr>
              <w:jc w:val="right"/>
              <w:rPr>
                <w:rFonts w:ascii="KZ Times New Roman" w:hAnsi="KZ Times New Roman"/>
                <w:sz w:val="24"/>
                <w:szCs w:val="24"/>
              </w:rPr>
            </w:pPr>
            <w:proofErr w:type="gramStart"/>
            <w:r w:rsidRPr="00BB120F">
              <w:rPr>
                <w:rFonts w:ascii="KZ Times New Roman" w:hAnsi="KZ Times New Roman"/>
                <w:sz w:val="24"/>
                <w:szCs w:val="24"/>
              </w:rPr>
              <w:t>немесе</w:t>
            </w:r>
            <w:proofErr w:type="gramEnd"/>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w:t>
            </w:r>
            <w:r w:rsidRPr="00BB120F">
              <w:rPr>
                <w:rFonts w:ascii="KZ Times New Roman" w:hAnsi="KZ Times New Roman"/>
                <w:position w:val="-30"/>
                <w:sz w:val="24"/>
                <w:szCs w:val="24"/>
                <w:lang w:val="en-US"/>
              </w:rPr>
              <w:object w:dxaOrig="639" w:dyaOrig="720">
                <v:shape id="_x0000_i1088" type="#_x0000_t75" style="width:31.5pt;height:36.75pt" o:ole="" fillcolor="window">
                  <v:imagedata r:id="rId54" o:title=""/>
                </v:shape>
                <o:OLEObject Type="Embed" ProgID="Equation.3" ShapeID="_x0000_i1088" DrawAspect="Content" ObjectID="_1678092459" r:id="rId125"/>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(3.26)</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Мұнда</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 </w:t>
            </w:r>
            <w:r w:rsidRPr="00BB120F">
              <w:rPr>
                <w:rFonts w:ascii="KZ Times New Roman" w:hAnsi="KZ Times New Roman"/>
                <w:sz w:val="24"/>
                <w:szCs w:val="24"/>
              </w:rPr>
              <w:t>λ</w:t>
            </w:r>
            <w:proofErr w:type="gramEnd"/>
            <w:r w:rsidRPr="00BB120F">
              <w:rPr>
                <w:rFonts w:ascii="KZ Times New Roman" w:hAnsi="KZ Times New Roman"/>
                <w:sz w:val="24"/>
                <w:szCs w:val="24"/>
                <w:vertAlign w:val="subscript"/>
                <w:lang w:val="en-US"/>
              </w:rPr>
              <w:t>ef</w:t>
            </w:r>
            <w:r w:rsidRPr="00BB120F">
              <w:rPr>
                <w:rFonts w:ascii="KZ Times New Roman" w:hAnsi="KZ Times New Roman"/>
                <w:sz w:val="24"/>
                <w:szCs w:val="24"/>
              </w:rPr>
              <w:t xml:space="preserve"> = </w:t>
            </w:r>
            <w:r w:rsidRPr="00BB120F">
              <w:rPr>
                <w:rFonts w:ascii="KZ Times New Roman" w:hAnsi="KZ Times New Roman"/>
                <w:position w:val="-30"/>
                <w:sz w:val="24"/>
                <w:szCs w:val="24"/>
                <w:lang w:val="en-US"/>
              </w:rPr>
              <w:object w:dxaOrig="380" w:dyaOrig="680">
                <v:shape id="_x0000_i1089" type="#_x0000_t75" style="width:18.75pt;height:33.75pt" o:ole="" fillcolor="window">
                  <v:imagedata r:id="rId56" o:title=""/>
                </v:shape>
                <o:OLEObject Type="Embed" ProgID="Equation.3" ShapeID="_x0000_i1089" DrawAspect="Content" ObjectID="_1678092460" r:id="rId126"/>
              </w:object>
            </w:r>
            <w:r w:rsidRPr="00BB120F">
              <w:rPr>
                <w:rFonts w:ascii="KZ Times New Roman" w:hAnsi="KZ Times New Roman"/>
                <w:sz w:val="24"/>
                <w:szCs w:val="24"/>
              </w:rPr>
              <w:t xml:space="preserve">;   </w:t>
            </w:r>
            <w:r w:rsidRPr="00BB120F">
              <w:rPr>
                <w:rFonts w:ascii="KZ Times New Roman" w:hAnsi="KZ Times New Roman"/>
                <w:i/>
                <w:sz w:val="24"/>
                <w:szCs w:val="24"/>
                <w:lang w:val="en-US"/>
              </w:rPr>
              <w:t>i</w:t>
            </w:r>
            <w:r w:rsidRPr="00BB120F">
              <w:rPr>
                <w:rFonts w:ascii="KZ Times New Roman" w:hAnsi="KZ Times New Roman"/>
                <w:sz w:val="24"/>
                <w:szCs w:val="24"/>
                <w:vertAlign w:val="subscript"/>
                <w:lang w:val="en-US"/>
              </w:rPr>
              <w:t>ef</w:t>
            </w:r>
            <w:r w:rsidRPr="00BB120F">
              <w:rPr>
                <w:rFonts w:ascii="KZ Times New Roman" w:hAnsi="KZ Times New Roman"/>
                <w:sz w:val="24"/>
                <w:szCs w:val="24"/>
              </w:rPr>
              <w:t xml:space="preserve"> = </w:t>
            </w:r>
            <w:r w:rsidRPr="00BB120F">
              <w:rPr>
                <w:rFonts w:ascii="KZ Times New Roman" w:hAnsi="KZ Times New Roman"/>
                <w:position w:val="-26"/>
                <w:sz w:val="24"/>
                <w:szCs w:val="24"/>
              </w:rPr>
              <w:object w:dxaOrig="560" w:dyaOrig="700">
                <v:shape id="_x0000_i1090" type="#_x0000_t75" style="width:27.75pt;height:34.5pt" o:ole="" fillcolor="window">
                  <v:imagedata r:id="rId58" o:title=""/>
                </v:shape>
                <o:OLEObject Type="Embed" ProgID="Equation.3" ShapeID="_x0000_i1090" DrawAspect="Content" ObjectID="_1678092461" r:id="rId127"/>
              </w:object>
            </w:r>
            <w:r w:rsidRPr="00BB120F">
              <w:rPr>
                <w:rFonts w:ascii="KZ Times New Roman" w:hAnsi="KZ Times New Roman"/>
                <w:sz w:val="24"/>
                <w:szCs w:val="24"/>
              </w:rPr>
              <w:t>.</w:t>
            </w:r>
          </w:p>
          <w:p w:rsidR="00BB120F" w:rsidRPr="00BB120F" w:rsidRDefault="00BB120F" w:rsidP="00BB120F">
            <w:pPr>
              <w:jc w:val="both"/>
              <w:rPr>
                <w:b/>
                <w:bCs/>
                <w:sz w:val="24"/>
                <w:szCs w:val="24"/>
              </w:rPr>
            </w:pPr>
            <w:r w:rsidRPr="00BB120F">
              <w:rPr>
                <w:b/>
                <w:bCs/>
                <w:sz w:val="24"/>
                <w:szCs w:val="24"/>
              </w:rPr>
              <w:t>Егер, сығылу дефармациясы бойлық иілу процессінде өсіп немесе тұрақты болып қалса, яғни жұктеменің азаюы болмаса, онда бұкіл кима пластикалық жағдайда болады. Ол Е</w:t>
            </w:r>
            <w:r w:rsidRPr="00BB120F">
              <w:rPr>
                <w:b/>
                <w:bCs/>
                <w:sz w:val="24"/>
                <w:szCs w:val="24"/>
                <w:vertAlign w:val="subscript"/>
                <w:lang w:val="en-US"/>
              </w:rPr>
              <w:t>t</w:t>
            </w:r>
            <w:r w:rsidRPr="00BB120F">
              <w:rPr>
                <w:b/>
                <w:bCs/>
                <w:sz w:val="24"/>
                <w:szCs w:val="24"/>
              </w:rPr>
              <w:t xml:space="preserve"> жанама деформация модулімен сиппатталады</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lang w:val="en-US"/>
              </w:rPr>
              <w:t>cr</w:t>
            </w:r>
            <w:proofErr w:type="gramEnd"/>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720" w:dyaOrig="660">
                <v:shape id="_x0000_i1091" type="#_x0000_t75" style="width:36.75pt;height:33pt" o:ole="" fillcolor="window">
                  <v:imagedata r:id="rId60" o:title=""/>
                </v:shape>
                <o:OLEObject Type="Embed" ProgID="Equation.3" ShapeID="_x0000_i1091" DrawAspect="Content" ObjectID="_1678092462" r:id="rId128"/>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(3.27)</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Тәжірибеде идеалды түзу сырықтардың және </w:t>
            </w:r>
            <w:r w:rsidRPr="00BB120F">
              <w:rPr>
                <w:rFonts w:ascii="KZ Times New Roman" w:hAnsi="KZ Times New Roman"/>
                <w:sz w:val="24"/>
                <w:szCs w:val="24"/>
                <w:lang w:val="en-US"/>
              </w:rPr>
              <w:t>N</w:t>
            </w:r>
            <w:r w:rsidRPr="00BB120F">
              <w:rPr>
                <w:rFonts w:ascii="KZ Times New Roman" w:hAnsi="KZ Times New Roman"/>
                <w:sz w:val="24"/>
                <w:szCs w:val="24"/>
                <w:lang w:val="ru-MD"/>
              </w:rPr>
              <w:t xml:space="preserve"> күшін тура ортасына қоюға идеалды жағдайлар болмағандықтан, тәжірибелік эксцентритеті </w:t>
            </w:r>
            <w:r w:rsidRPr="00BB120F">
              <w:rPr>
                <w:rFonts w:ascii="KZ Times New Roman" w:hAnsi="KZ Times New Roman"/>
                <w:sz w:val="24"/>
                <w:szCs w:val="24"/>
              </w:rPr>
              <w:t>е</w:t>
            </w:r>
            <w:r w:rsidRPr="00BB120F">
              <w:rPr>
                <w:rFonts w:ascii="KZ Times New Roman" w:hAnsi="KZ Times New Roman"/>
                <w:sz w:val="24"/>
                <w:szCs w:val="24"/>
                <w:vertAlign w:val="subscript"/>
                <w:lang w:val="en-US"/>
              </w:rPr>
              <w:t>ef</w:t>
            </w:r>
            <w:r w:rsidRPr="00BB120F">
              <w:rPr>
                <w:rFonts w:ascii="KZ Times New Roman" w:hAnsi="KZ Times New Roman"/>
                <w:sz w:val="24"/>
                <w:szCs w:val="24"/>
                <w:lang w:val="ru-MD"/>
              </w:rPr>
              <w:t xml:space="preserve"> енгізіледі. Бұл эксцентриситет түйінділерді жасау технологиясына, тасымалдануына, кұрастыруына, шешіміне байланысты.</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lastRenderedPageBreak/>
              <w:t xml:space="preserve">Сондықтан  </w:t>
            </w:r>
            <w:r w:rsidRPr="00BB120F">
              <w:rPr>
                <w:rFonts w:ascii="KZ Times New Roman" w:hAnsi="KZ Times New Roman"/>
                <w:sz w:val="24"/>
                <w:szCs w:val="24"/>
                <w:lang w:val="en-US"/>
              </w:rPr>
              <w:t>I</w:t>
            </w:r>
            <w:proofErr w:type="gramEnd"/>
            <w:r w:rsidRPr="00BB120F">
              <w:rPr>
                <w:rFonts w:ascii="KZ Times New Roman" w:hAnsi="KZ Times New Roman"/>
                <w:sz w:val="24"/>
                <w:szCs w:val="24"/>
                <w:lang w:val="ru-MD"/>
              </w:rPr>
              <w:t xml:space="preserve">-ші шектік жағдайға байланысты созылған сызықтың тұрақтылығы қамтамасыз етіледі, егер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 </w:t>
            </w:r>
            <w:r w:rsidRPr="00BB120F">
              <w:rPr>
                <w:rFonts w:ascii="KZ Times New Roman" w:hAnsi="KZ Times New Roman"/>
                <w:position w:val="-24"/>
                <w:sz w:val="24"/>
                <w:szCs w:val="24"/>
                <w:lang w:val="en-US"/>
              </w:rPr>
              <w:object w:dxaOrig="300" w:dyaOrig="620">
                <v:shape id="_x0000_i1092" type="#_x0000_t75" style="width:15pt;height:30.75pt" o:ole="" fillcolor="window">
                  <v:imagedata r:id="rId63" o:title=""/>
                </v:shape>
                <o:OLEObject Type="Embed" ProgID="Equation.3" ShapeID="_x0000_i1092" DrawAspect="Content" ObjectID="_1678092463" r:id="rId129"/>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ru-MD"/>
              </w:rPr>
              <w:t xml:space="preserve"> болса.</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Теңдіктің оң жағынан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ru-MD"/>
              </w:rPr>
              <w:t>у</w:t>
            </w:r>
            <w:r w:rsidRPr="00BB120F">
              <w:rPr>
                <w:rFonts w:ascii="KZ Times New Roman" w:hAnsi="KZ Times New Roman"/>
                <w:sz w:val="24"/>
                <w:szCs w:val="24"/>
                <w:lang w:val="ru-MD"/>
              </w:rPr>
              <w:t xml:space="preserve"> көбейтіп және бөліп, бойлық иілудің тұрақтылық коэффициенті деген белгілеуді </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position w:val="-32"/>
                <w:sz w:val="24"/>
                <w:szCs w:val="24"/>
                <w:lang w:val="en-US"/>
              </w:rPr>
              <w:object w:dxaOrig="520" w:dyaOrig="720">
                <v:shape id="_x0000_i1093" type="#_x0000_t75" style="width:26.25pt;height:36.75pt" o:ole="" fillcolor="window">
                  <v:imagedata r:id="rId65" o:title=""/>
                </v:shape>
                <o:OLEObject Type="Embed" ProgID="Equation.3" ShapeID="_x0000_i1093" DrawAspect="Content" ObjectID="_1678092464" r:id="rId130"/>
              </w:object>
            </w:r>
            <w:r w:rsidRPr="00BB120F">
              <w:rPr>
                <w:rFonts w:ascii="KZ Times New Roman" w:hAnsi="KZ Times New Roman"/>
                <w:sz w:val="24"/>
                <w:szCs w:val="24"/>
              </w:rPr>
              <w:t xml:space="preserve"> = </w:t>
            </w:r>
            <w:proofErr w:type="gramStart"/>
            <w:r w:rsidRPr="00BB120F">
              <w:rPr>
                <w:rFonts w:ascii="KZ Times New Roman" w:hAnsi="KZ Times New Roman"/>
                <w:sz w:val="24"/>
                <w:szCs w:val="24"/>
                <w:lang w:val="en-US"/>
              </w:rPr>
              <w:t>φ</w:t>
            </w:r>
            <w:r w:rsidRPr="00BB120F">
              <w:rPr>
                <w:rFonts w:ascii="KZ Times New Roman" w:hAnsi="KZ Times New Roman"/>
                <w:sz w:val="24"/>
                <w:szCs w:val="24"/>
              </w:rPr>
              <w:t>,</w:t>
            </w:r>
            <w:r w:rsidRPr="00BB120F">
              <w:rPr>
                <w:rFonts w:ascii="KZ Times New Roman" w:hAnsi="KZ Times New Roman"/>
                <w:sz w:val="24"/>
                <w:szCs w:val="24"/>
              </w:rPr>
              <w:tab/>
            </w:r>
            <w:proofErr w:type="gramEnd"/>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(3.28)</w:t>
            </w:r>
          </w:p>
          <w:p w:rsidR="00BB120F" w:rsidRPr="00BB120F" w:rsidRDefault="00BB120F" w:rsidP="00BB120F">
            <w:pPr>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енгізе</w:t>
            </w:r>
            <w:proofErr w:type="gramEnd"/>
            <w:r w:rsidRPr="00BB120F">
              <w:rPr>
                <w:rFonts w:ascii="KZ Times New Roman" w:hAnsi="KZ Times New Roman"/>
                <w:sz w:val="24"/>
                <w:szCs w:val="24"/>
                <w:lang w:val="ru-MD"/>
              </w:rPr>
              <w:t xml:space="preserve"> отырып мынаны аламыз</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 xml:space="preserve">= </w:t>
            </w:r>
            <w:r w:rsidRPr="00BB120F">
              <w:rPr>
                <w:rFonts w:ascii="KZ Times New Roman" w:hAnsi="KZ Times New Roman"/>
                <w:position w:val="-24"/>
                <w:sz w:val="24"/>
                <w:szCs w:val="24"/>
                <w:lang w:val="en-US"/>
              </w:rPr>
              <w:object w:dxaOrig="300" w:dyaOrig="620">
                <v:shape id="_x0000_i1094" type="#_x0000_t75" style="width:15pt;height:30.75pt" o:ole="" fillcolor="window">
                  <v:imagedata r:id="rId67" o:title=""/>
                </v:shape>
                <o:OLEObject Type="Embed" ProgID="Equation.3" ShapeID="_x0000_i1094" DrawAspect="Content" ObjectID="_1678092465" r:id="rId131"/>
              </w:object>
            </w:r>
            <w:r w:rsidRPr="00BB120F">
              <w:rPr>
                <w:rFonts w:ascii="KZ Times New Roman" w:hAnsi="KZ Times New Roman"/>
                <w:sz w:val="24"/>
                <w:szCs w:val="24"/>
              </w:rPr>
              <w:t xml:space="preserve"> &lt;</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φ</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 xml:space="preserve">  или  </w:t>
            </w:r>
            <w:r w:rsidRPr="00BB120F">
              <w:rPr>
                <w:rFonts w:ascii="KZ Times New Roman" w:hAnsi="KZ Times New Roman"/>
                <w:position w:val="-28"/>
                <w:sz w:val="24"/>
                <w:szCs w:val="24"/>
                <w:lang w:val="en-US"/>
              </w:rPr>
              <w:object w:dxaOrig="560" w:dyaOrig="660">
                <v:shape id="_x0000_i1095" type="#_x0000_t75" style="width:27.75pt;height:33pt" o:ole="" fillcolor="window">
                  <v:imagedata r:id="rId69" o:title=""/>
                </v:shape>
                <o:OLEObject Type="Embed" ProgID="Equation.3" ShapeID="_x0000_i1095" DrawAspect="Content" ObjectID="_1678092466" r:id="rId132"/>
              </w:object>
            </w:r>
            <w:r w:rsidRPr="00BB120F">
              <w:rPr>
                <w:rFonts w:ascii="KZ Times New Roman" w:hAnsi="KZ Times New Roman"/>
                <w:sz w:val="24"/>
                <w:szCs w:val="24"/>
              </w:rPr>
              <w:t xml:space="preserve"> &lt;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(3.29)</w:t>
            </w:r>
          </w:p>
          <w:p w:rsidR="00BB120F" w:rsidRPr="00BB120F" w:rsidRDefault="00BB120F" w:rsidP="00BB120F">
            <w:pPr>
              <w:tabs>
                <w:tab w:val="num" w:pos="0"/>
              </w:tabs>
              <w:ind w:firstLine="540"/>
              <w:jc w:val="both"/>
              <w:rPr>
                <w:rFonts w:ascii="KZ Times New Roman" w:hAnsi="KZ Times New Roman"/>
                <w:sz w:val="24"/>
                <w:szCs w:val="24"/>
                <w:lang w:val="ru-MD"/>
              </w:rPr>
            </w:pPr>
            <w:r w:rsidRPr="00BB120F">
              <w:rPr>
                <w:rFonts w:ascii="KZ Times New Roman" w:hAnsi="KZ Times New Roman"/>
                <w:position w:val="-10"/>
                <w:sz w:val="24"/>
                <w:szCs w:val="24"/>
                <w:lang w:val="ru-MD"/>
              </w:rPr>
              <w:object w:dxaOrig="220" w:dyaOrig="260">
                <v:shape id="_x0000_i1096" type="#_x0000_t75" style="width:11.25pt;height:12.75pt" o:ole="" fillcolor="window">
                  <v:imagedata r:id="rId133" o:title=""/>
                </v:shape>
                <o:OLEObject Type="Embed" ProgID="Equation.3" ShapeID="_x0000_i1096" DrawAspect="Content" ObjectID="_1678092467" r:id="rId134"/>
              </w:object>
            </w:r>
            <w:r w:rsidRPr="00BB120F">
              <w:rPr>
                <w:rFonts w:ascii="KZ Times New Roman" w:hAnsi="KZ Times New Roman"/>
                <w:sz w:val="24"/>
                <w:szCs w:val="24"/>
                <w:lang w:val="ru-MD"/>
              </w:rPr>
              <w:t xml:space="preserve"> </w:t>
            </w:r>
            <w:proofErr w:type="gramStart"/>
            <w:r w:rsidRPr="00BB120F">
              <w:rPr>
                <w:rFonts w:ascii="KZ Times New Roman" w:hAnsi="KZ Times New Roman"/>
                <w:sz w:val="24"/>
                <w:szCs w:val="24"/>
                <w:lang w:val="ru-MD"/>
              </w:rPr>
              <w:t>коэффициенті</w:t>
            </w:r>
            <w:proofErr w:type="gramEnd"/>
            <w:r w:rsidRPr="00BB120F">
              <w:rPr>
                <w:rFonts w:ascii="KZ Times New Roman" w:hAnsi="KZ Times New Roman"/>
                <w:sz w:val="24"/>
                <w:szCs w:val="24"/>
                <w:lang w:val="ru-MD"/>
              </w:rPr>
              <w:t xml:space="preserve"> екі түрлі мәнді білдіреді</w:t>
            </w:r>
          </w:p>
          <w:p w:rsidR="00BB120F" w:rsidRPr="00BB120F" w:rsidRDefault="00BB120F" w:rsidP="00BB120F">
            <w:pPr>
              <w:jc w:val="right"/>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rPr>
              <w:t xml:space="preserve"> = </w:t>
            </w:r>
            <w:r w:rsidRPr="00BB120F">
              <w:rPr>
                <w:rFonts w:ascii="KZ Times New Roman" w:hAnsi="KZ Times New Roman"/>
                <w:position w:val="-32"/>
                <w:sz w:val="24"/>
                <w:szCs w:val="24"/>
                <w:lang w:val="en-US"/>
              </w:rPr>
              <w:object w:dxaOrig="520" w:dyaOrig="720">
                <v:shape id="_x0000_i1097" type="#_x0000_t75" style="width:26.25pt;height:36.75pt" o:ole="" fillcolor="window">
                  <v:imagedata r:id="rId71" o:title=""/>
                </v:shape>
                <o:OLEObject Type="Embed" ProgID="Equation.3" ShapeID="_x0000_i1097" DrawAspect="Content" ObjectID="_1678092468" r:id="rId135"/>
              </w:object>
            </w:r>
            <w:r w:rsidRPr="00BB120F">
              <w:rPr>
                <w:rFonts w:ascii="KZ Times New Roman" w:hAnsi="KZ Times New Roman"/>
                <w:sz w:val="24"/>
                <w:szCs w:val="24"/>
              </w:rPr>
              <w:t>=</w:t>
            </w:r>
            <w:r w:rsidRPr="00BB120F">
              <w:rPr>
                <w:rFonts w:ascii="KZ Times New Roman" w:hAnsi="KZ Times New Roman"/>
                <w:position w:val="-36"/>
                <w:sz w:val="24"/>
                <w:szCs w:val="24"/>
                <w:lang w:val="en-US"/>
              </w:rPr>
              <w:object w:dxaOrig="440" w:dyaOrig="800">
                <v:shape id="_x0000_i1098" type="#_x0000_t75" style="width:22.5pt;height:40.5pt" o:ole="" fillcolor="window">
                  <v:imagedata r:id="rId73" o:title=""/>
                </v:shape>
                <o:OLEObject Type="Embed" ProgID="Equation.3" ShapeID="_x0000_i1098" DrawAspect="Content" ObjectID="_1678092469" r:id="rId136"/>
              </w:object>
            </w:r>
            <w:r w:rsidRPr="00BB120F">
              <w:rPr>
                <w:rFonts w:ascii="KZ Times New Roman" w:hAnsi="KZ Times New Roman"/>
                <w:sz w:val="24"/>
                <w:szCs w:val="24"/>
              </w:rPr>
              <w:t>·</w:t>
            </w:r>
            <w:r w:rsidRPr="00BB120F">
              <w:rPr>
                <w:rFonts w:ascii="KZ Times New Roman" w:hAnsi="KZ Times New Roman"/>
                <w:position w:val="-30"/>
                <w:sz w:val="24"/>
                <w:szCs w:val="24"/>
              </w:rPr>
              <w:object w:dxaOrig="520" w:dyaOrig="700">
                <v:shape id="_x0000_i1099" type="#_x0000_t75" style="width:26.25pt;height:34.5pt" o:ole="" fillcolor="window">
                  <v:imagedata r:id="rId75" o:title=""/>
                </v:shape>
                <o:OLEObject Type="Embed" ProgID="Equation.3" ShapeID="_x0000_i1099" DrawAspect="Content" ObjectID="_1678092470" r:id="rId137"/>
              </w:object>
            </w:r>
            <w:r w:rsidRPr="00BB120F">
              <w:rPr>
                <w:rFonts w:ascii="KZ Times New Roman" w:hAnsi="KZ Times New Roman"/>
                <w:sz w:val="24"/>
                <w:szCs w:val="24"/>
              </w:rPr>
              <w:t>= φ</w:t>
            </w:r>
            <w:r w:rsidRPr="00BB120F">
              <w:rPr>
                <w:rFonts w:ascii="KZ Times New Roman" w:hAnsi="KZ Times New Roman"/>
                <w:sz w:val="24"/>
                <w:szCs w:val="24"/>
                <w:vertAlign w:val="subscript"/>
              </w:rPr>
              <w:t>1</w:t>
            </w:r>
            <w:r w:rsidRPr="00BB120F">
              <w:rPr>
                <w:rFonts w:ascii="KZ Times New Roman" w:hAnsi="KZ Times New Roman"/>
                <w:sz w:val="24"/>
                <w:szCs w:val="24"/>
              </w:rPr>
              <w:t>·φ</w:t>
            </w:r>
            <w:r w:rsidRPr="00BB120F">
              <w:rPr>
                <w:rFonts w:ascii="KZ Times New Roman" w:hAnsi="KZ Times New Roman"/>
                <w:sz w:val="24"/>
                <w:szCs w:val="24"/>
                <w:vertAlign w:val="subscript"/>
              </w:rPr>
              <w:t>2</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(3.30)</w:t>
            </w: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position w:val="-10"/>
                <w:sz w:val="24"/>
                <w:szCs w:val="24"/>
                <w:lang w:val="ru-MD"/>
              </w:rPr>
              <w:object w:dxaOrig="220" w:dyaOrig="260">
                <v:shape id="_x0000_i1100" type="#_x0000_t75" style="width:11.25pt;height:12.75pt" o:ole="" fillcolor="window">
                  <v:imagedata r:id="rId133" o:title=""/>
                </v:shape>
                <o:OLEObject Type="Embed" ProgID="Equation.3" ShapeID="_x0000_i1100" DrawAspect="Content" ObjectID="_1678092471" r:id="rId138"/>
              </w:object>
            </w:r>
            <w:r w:rsidRPr="00BB120F">
              <w:rPr>
                <w:rFonts w:ascii="KZ Times New Roman" w:hAnsi="KZ Times New Roman"/>
                <w:sz w:val="24"/>
                <w:szCs w:val="24"/>
                <w:vertAlign w:val="subscript"/>
                <w:lang w:val="ru-MD"/>
              </w:rPr>
              <w:t>1</w:t>
            </w:r>
            <w:r w:rsidRPr="00BB120F">
              <w:rPr>
                <w:rFonts w:ascii="KZ Times New Roman" w:hAnsi="KZ Times New Roman"/>
                <w:sz w:val="24"/>
                <w:szCs w:val="24"/>
                <w:lang w:val="ru-MD"/>
              </w:rPr>
              <w:t xml:space="preserve"> болаттың маркасына және иілгіштеріне байланысты</w:t>
            </w:r>
          </w:p>
          <w:p w:rsidR="00BB120F" w:rsidRPr="00BB120F" w:rsidRDefault="00BB120F" w:rsidP="00BB120F">
            <w:pPr>
              <w:jc w:val="right"/>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position w:val="-24"/>
                <w:sz w:val="24"/>
                <w:szCs w:val="24"/>
              </w:rPr>
              <w:object w:dxaOrig="660" w:dyaOrig="660">
                <v:shape id="_x0000_i1101" type="#_x0000_t75" style="width:33pt;height:33pt" o:ole="" fillcolor="window">
                  <v:imagedata r:id="rId77" o:title=""/>
                </v:shape>
                <o:OLEObject Type="Embed" ProgID="Equation.3" ShapeID="_x0000_i1101" DrawAspect="Content" ObjectID="_1678092472" r:id="rId139"/>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(3.31)</w:t>
            </w:r>
          </w:p>
          <w:p w:rsidR="00BB120F" w:rsidRPr="00BB120F" w:rsidRDefault="00BB120F" w:rsidP="00BB120F">
            <w:pPr>
              <w:tabs>
                <w:tab w:val="num" w:pos="1080"/>
              </w:tabs>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мұндағы</w:t>
            </w:r>
            <w:proofErr w:type="gramEnd"/>
            <w:r w:rsidRPr="00BB120F">
              <w:rPr>
                <w:rFonts w:ascii="KZ Times New Roman" w:hAnsi="KZ Times New Roman"/>
                <w:sz w:val="24"/>
                <w:szCs w:val="24"/>
                <w:lang w:val="ru-MD"/>
              </w:rPr>
              <w:t xml:space="preserve"> </w:t>
            </w:r>
            <w:r w:rsidRPr="00BB120F">
              <w:rPr>
                <w:rFonts w:ascii="KZ Times New Roman" w:hAnsi="KZ Times New Roman"/>
                <w:position w:val="-26"/>
                <w:sz w:val="24"/>
                <w:szCs w:val="24"/>
              </w:rPr>
              <w:object w:dxaOrig="1140" w:dyaOrig="700">
                <v:shape id="_x0000_i1102" type="#_x0000_t75" style="width:57pt;height:34.5pt" o:ole="" fillcolor="window">
                  <v:imagedata r:id="rId79" o:title=""/>
                </v:shape>
                <o:OLEObject Type="Embed" ProgID="Equation.3" ShapeID="_x0000_i1102" DrawAspect="Content" ObjectID="_1678092473" r:id="rId140"/>
              </w:object>
            </w:r>
            <w:r w:rsidRPr="00BB120F">
              <w:rPr>
                <w:rFonts w:ascii="KZ Times New Roman" w:hAnsi="KZ Times New Roman"/>
                <w:sz w:val="24"/>
                <w:szCs w:val="24"/>
                <w:lang w:val="ru-MD"/>
              </w:rPr>
              <w:t>– шарты иілгіштік.</w:t>
            </w: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sz w:val="24"/>
                <w:szCs w:val="24"/>
                <w:lang w:val="ru-MD"/>
              </w:rPr>
              <w:t>Серпімділік кезеңде Т=Е, онда</w:t>
            </w:r>
          </w:p>
          <w:p w:rsidR="00BB120F" w:rsidRPr="00BB120F" w:rsidRDefault="00BB120F" w:rsidP="00BB120F">
            <w:pPr>
              <w:tabs>
                <w:tab w:val="num" w:pos="1080"/>
              </w:tabs>
              <w:ind w:firstLine="540"/>
              <w:jc w:val="center"/>
              <w:rPr>
                <w:rFonts w:ascii="KZ Times New Roman" w:hAnsi="KZ Times New Roman"/>
                <w:sz w:val="24"/>
                <w:szCs w:val="24"/>
                <w:lang w:val="ru-MD"/>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position w:val="-24"/>
                <w:sz w:val="24"/>
                <w:szCs w:val="24"/>
              </w:rPr>
              <w:object w:dxaOrig="360" w:dyaOrig="660">
                <v:shape id="_x0000_i1103" type="#_x0000_t75" style="width:18pt;height:33pt" o:ole="" fillcolor="window">
                  <v:imagedata r:id="rId81" o:title=""/>
                </v:shape>
                <o:OLEObject Type="Embed" ProgID="Equation.3" ShapeID="_x0000_i1103" DrawAspect="Content" ObjectID="_1678092474" r:id="rId141"/>
              </w:object>
            </w:r>
            <w:r w:rsidRPr="00BB120F">
              <w:rPr>
                <w:rFonts w:ascii="KZ Times New Roman" w:hAnsi="KZ Times New Roman"/>
                <w:sz w:val="24"/>
                <w:szCs w:val="24"/>
              </w:rPr>
              <w:t>.</w:t>
            </w:r>
          </w:p>
          <w:p w:rsidR="00BB120F" w:rsidRPr="00BB120F" w:rsidRDefault="00BB120F" w:rsidP="00BB120F">
            <w:pPr>
              <w:tabs>
                <w:tab w:val="num" w:pos="1080"/>
              </w:tabs>
              <w:ind w:firstLine="540"/>
              <w:jc w:val="both"/>
              <w:rPr>
                <w:rFonts w:ascii="KZ Times New Roman" w:hAnsi="KZ Times New Roman"/>
                <w:sz w:val="24"/>
                <w:szCs w:val="24"/>
                <w:lang w:val="ru-MD"/>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 xml:space="preserve">2 </w:t>
            </w:r>
            <w:r w:rsidRPr="00BB120F">
              <w:rPr>
                <w:rFonts w:ascii="KZ Times New Roman" w:hAnsi="KZ Times New Roman"/>
                <w:sz w:val="24"/>
                <w:szCs w:val="24"/>
              </w:rPr>
              <w:t>к</w:t>
            </w:r>
            <w:r w:rsidRPr="00BB120F">
              <w:rPr>
                <w:rFonts w:ascii="KZ Times New Roman" w:hAnsi="KZ Times New Roman"/>
                <w:sz w:val="24"/>
                <w:szCs w:val="24"/>
                <w:lang w:val="ru-MD"/>
              </w:rPr>
              <w:t xml:space="preserve">оэффициенті </w:t>
            </w:r>
            <w:r w:rsidRPr="00BB120F">
              <w:rPr>
                <w:rFonts w:ascii="KZ Times New Roman" w:hAnsi="KZ Times New Roman"/>
                <w:sz w:val="24"/>
                <w:szCs w:val="24"/>
              </w:rPr>
              <w:t>λ-ға</w:t>
            </w:r>
            <w:r w:rsidRPr="00BB120F">
              <w:rPr>
                <w:rFonts w:ascii="KZ Times New Roman" w:hAnsi="KZ Times New Roman"/>
                <w:sz w:val="24"/>
                <w:szCs w:val="24"/>
                <w:lang w:val="ru-MD"/>
              </w:rPr>
              <w:t xml:space="preserve"> байланысты, ал оның ең кішкентай мәні орташа </w:t>
            </w:r>
            <w:r w:rsidRPr="00BB120F">
              <w:rPr>
                <w:rFonts w:ascii="KZ Times New Roman" w:hAnsi="KZ Times New Roman"/>
                <w:sz w:val="24"/>
                <w:szCs w:val="24"/>
              </w:rPr>
              <w:t xml:space="preserve">λ=100 </w:t>
            </w:r>
            <w:r w:rsidRPr="00BB120F">
              <w:rPr>
                <w:rFonts w:ascii="KZ Times New Roman" w:hAnsi="KZ Times New Roman"/>
                <w:sz w:val="24"/>
                <w:szCs w:val="24"/>
                <w:lang w:val="ru-MD"/>
              </w:rPr>
              <w:t>сәйкес келеді.</w:t>
            </w: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sz w:val="24"/>
                <w:szCs w:val="24"/>
              </w:rPr>
              <w:br w:type="page"/>
            </w: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lang w:val="ru-MD"/>
              </w:rPr>
              <w:t xml:space="preserve"> коэффициенті ҚМЕ 72-ші кестеге байланысты қабылданады немесе ҚМЕ 8, 9 және 10 формулаларымен есептелінеді </w:t>
            </w:r>
          </w:p>
          <w:tbl>
            <w:tblPr>
              <w:tblW w:w="7783" w:type="dxa"/>
              <w:tblLayout w:type="fixed"/>
              <w:tblLook w:val="0000" w:firstRow="0" w:lastRow="0" w:firstColumn="0" w:lastColumn="0" w:noHBand="0" w:noVBand="0"/>
            </w:tblPr>
            <w:tblGrid>
              <w:gridCol w:w="6034"/>
              <w:gridCol w:w="604"/>
              <w:gridCol w:w="1145"/>
            </w:tblGrid>
            <w:tr w:rsidR="00BB120F" w:rsidRPr="00BB120F" w:rsidTr="00FC6FA2">
              <w:trPr>
                <w:trHeight w:val="606"/>
              </w:trPr>
              <w:tc>
                <w:tcPr>
                  <w:tcW w:w="6034" w:type="dxa"/>
                </w:tcPr>
                <w:p w:rsidR="00BB120F" w:rsidRPr="00BB120F" w:rsidRDefault="00BB120F" w:rsidP="00BB120F">
                  <w:pPr>
                    <w:tabs>
                      <w:tab w:val="left" w:pos="567"/>
                      <w:tab w:val="center" w:pos="3261"/>
                    </w:tabs>
                    <w:spacing w:after="0" w:line="240" w:lineRule="auto"/>
                    <w:jc w:val="both"/>
                    <w:rPr>
                      <w:rFonts w:ascii="KZ Times New Roman" w:hAnsi="KZ Times New Roman"/>
                      <w:sz w:val="24"/>
                      <w:szCs w:val="24"/>
                    </w:rPr>
                  </w:pPr>
                  <w:r w:rsidRPr="00BB120F">
                    <w:rPr>
                      <w:rFonts w:ascii="KZ Times New Roman" w:hAnsi="KZ Times New Roman"/>
                      <w:sz w:val="24"/>
                      <w:szCs w:val="24"/>
                    </w:rPr>
                    <w:t xml:space="preserve">0 </w:t>
                  </w:r>
                  <w:proofErr w:type="gramStart"/>
                  <w:r w:rsidRPr="00BB120F">
                    <w:rPr>
                      <w:rFonts w:ascii="KZ Times New Roman" w:hAnsi="KZ Times New Roman"/>
                      <w:sz w:val="24"/>
                      <w:szCs w:val="24"/>
                    </w:rPr>
                    <w:t xml:space="preserve">&lt; </w:t>
                  </w:r>
                  <w:r w:rsidRPr="00BB120F">
                    <w:rPr>
                      <w:rFonts w:ascii="KZ Times New Roman" w:hAnsi="KZ Times New Roman"/>
                      <w:position w:val="-6"/>
                      <w:sz w:val="24"/>
                      <w:szCs w:val="24"/>
                      <w:lang w:val="en-US"/>
                    </w:rPr>
                    <w:object w:dxaOrig="240" w:dyaOrig="320">
                      <v:shape id="_x0000_i1104" type="#_x0000_t75" style="width:12pt;height:15.75pt" o:ole="" fillcolor="window">
                        <v:imagedata r:id="rId83" o:title=""/>
                      </v:shape>
                      <o:OLEObject Type="Embed" ProgID="Equation.3" ShapeID="_x0000_i1104" DrawAspect="Content" ObjectID="_1678092475" r:id="rId142"/>
                    </w:object>
                  </w:r>
                  <w:r w:rsidRPr="00BB120F">
                    <w:rPr>
                      <w:rFonts w:ascii="KZ Times New Roman" w:hAnsi="KZ Times New Roman"/>
                      <w:sz w:val="24"/>
                      <w:szCs w:val="24"/>
                    </w:rPr>
                    <w:t xml:space="preserve"> </w:t>
                  </w:r>
                  <w:proofErr w:type="gramEnd"/>
                  <w:r w:rsidRPr="00BB120F">
                    <w:rPr>
                      <w:rFonts w:ascii="KZ Times New Roman" w:hAnsi="KZ Times New Roman"/>
                      <w:sz w:val="24"/>
                      <w:szCs w:val="24"/>
                    </w:rPr>
                    <w:sym w:font="Symbol" w:char="F0A3"/>
                  </w:r>
                  <w:r w:rsidRPr="00BB120F">
                    <w:rPr>
                      <w:rFonts w:ascii="KZ Times New Roman" w:hAnsi="KZ Times New Roman"/>
                      <w:sz w:val="24"/>
                      <w:szCs w:val="24"/>
                    </w:rPr>
                    <w:t xml:space="preserve"> 2.5 болғанда     </w:t>
                  </w:r>
                  <w:r w:rsidRPr="00BB120F">
                    <w:rPr>
                      <w:rFonts w:ascii="KZ Times New Roman" w:hAnsi="KZ Times New Roman"/>
                      <w:sz w:val="24"/>
                      <w:szCs w:val="24"/>
                      <w:lang w:val="en-US"/>
                    </w:rPr>
                    <w:t>φ</w:t>
                  </w:r>
                  <w:r w:rsidRPr="00BB120F">
                    <w:rPr>
                      <w:rFonts w:ascii="KZ Times New Roman" w:hAnsi="KZ Times New Roman"/>
                      <w:sz w:val="24"/>
                      <w:szCs w:val="24"/>
                    </w:rPr>
                    <w:t xml:space="preserve"> = 1 – 0.066·</w:t>
                  </w:r>
                  <w:r w:rsidRPr="00BB120F">
                    <w:rPr>
                      <w:rFonts w:ascii="KZ Times New Roman" w:hAnsi="KZ Times New Roman"/>
                      <w:position w:val="-6"/>
                      <w:sz w:val="24"/>
                      <w:szCs w:val="24"/>
                      <w:lang w:val="en-US"/>
                    </w:rPr>
                    <w:object w:dxaOrig="240" w:dyaOrig="340">
                      <v:shape id="_x0000_i1105" type="#_x0000_t75" style="width:12pt;height:16.5pt" o:ole="" fillcolor="window">
                        <v:imagedata r:id="rId85" o:title=""/>
                      </v:shape>
                      <o:OLEObject Type="Embed" ProgID="Equation.3" ShapeID="_x0000_i1105" DrawAspect="Content" ObjectID="_1678092476" r:id="rId143"/>
                    </w:object>
                  </w:r>
                  <w:r w:rsidRPr="00BB120F">
                    <w:rPr>
                      <w:rFonts w:ascii="KZ Times New Roman" w:hAnsi="KZ Times New Roman"/>
                      <w:sz w:val="24"/>
                      <w:szCs w:val="24"/>
                    </w:rPr>
                    <w:t>·</w:t>
                  </w:r>
                  <w:r w:rsidRPr="00BB120F">
                    <w:rPr>
                      <w:rFonts w:ascii="KZ Times New Roman" w:hAnsi="KZ Times New Roman"/>
                      <w:position w:val="-8"/>
                      <w:sz w:val="24"/>
                      <w:szCs w:val="24"/>
                      <w:lang w:val="en-US"/>
                    </w:rPr>
                    <w:object w:dxaOrig="460" w:dyaOrig="420">
                      <v:shape id="_x0000_i1106" type="#_x0000_t75" style="width:23.25pt;height:20.25pt" o:ole="" fillcolor="window">
                        <v:imagedata r:id="rId87" o:title=""/>
                      </v:shape>
                      <o:OLEObject Type="Embed" ProgID="Equation.3" ShapeID="_x0000_i1106" DrawAspect="Content" ObjectID="_1678092477" r:id="rId144"/>
                    </w:object>
                  </w:r>
                  <w:r w:rsidRPr="00BB120F">
                    <w:rPr>
                      <w:rFonts w:ascii="KZ Times New Roman" w:hAnsi="KZ Times New Roman"/>
                      <w:sz w:val="24"/>
                      <w:szCs w:val="24"/>
                    </w:rPr>
                    <w:t>;</w:t>
                  </w:r>
                </w:p>
                <w:p w:rsidR="00BB120F" w:rsidRPr="00BB120F" w:rsidRDefault="00BB120F" w:rsidP="00BB120F">
                  <w:pPr>
                    <w:tabs>
                      <w:tab w:val="left" w:pos="567"/>
                      <w:tab w:val="left" w:pos="993"/>
                      <w:tab w:val="center" w:pos="3261"/>
                    </w:tabs>
                    <w:spacing w:after="0" w:line="240" w:lineRule="auto"/>
                    <w:jc w:val="both"/>
                    <w:rPr>
                      <w:rFonts w:ascii="KZ Times New Roman" w:hAnsi="KZ Times New Roman"/>
                      <w:sz w:val="24"/>
                      <w:szCs w:val="24"/>
                    </w:rPr>
                  </w:pPr>
                  <w:r w:rsidRPr="00BB120F">
                    <w:rPr>
                      <w:rFonts w:ascii="KZ Times New Roman" w:hAnsi="KZ Times New Roman"/>
                      <w:sz w:val="24"/>
                      <w:szCs w:val="24"/>
                    </w:rPr>
                    <w:t xml:space="preserve">2.5 </w:t>
                  </w:r>
                  <w:proofErr w:type="gramStart"/>
                  <w:r w:rsidRPr="00BB120F">
                    <w:rPr>
                      <w:rFonts w:ascii="KZ Times New Roman" w:hAnsi="KZ Times New Roman"/>
                      <w:sz w:val="24"/>
                      <w:szCs w:val="24"/>
                    </w:rPr>
                    <w:t xml:space="preserve">&lt; </w:t>
                  </w:r>
                  <w:r w:rsidRPr="00BB120F">
                    <w:rPr>
                      <w:rFonts w:ascii="KZ Times New Roman" w:hAnsi="KZ Times New Roman"/>
                      <w:position w:val="-6"/>
                      <w:sz w:val="24"/>
                      <w:szCs w:val="24"/>
                      <w:lang w:val="en-US"/>
                    </w:rPr>
                    <w:object w:dxaOrig="240" w:dyaOrig="340">
                      <v:shape id="_x0000_i1107" type="#_x0000_t75" style="width:12pt;height:16.5pt" o:ole="" fillcolor="window">
                        <v:imagedata r:id="rId85" o:title=""/>
                      </v:shape>
                      <o:OLEObject Type="Embed" ProgID="Equation.3" ShapeID="_x0000_i1107" DrawAspect="Content" ObjectID="_1678092478" r:id="rId145"/>
                    </w:object>
                  </w:r>
                  <w:r w:rsidRPr="00BB120F">
                    <w:rPr>
                      <w:rFonts w:ascii="KZ Times New Roman" w:hAnsi="KZ Times New Roman"/>
                      <w:sz w:val="24"/>
                      <w:szCs w:val="24"/>
                    </w:rPr>
                    <w:t xml:space="preserve"> </w:t>
                  </w:r>
                  <w:proofErr w:type="gramEnd"/>
                  <w:r w:rsidRPr="00BB120F">
                    <w:rPr>
                      <w:rFonts w:ascii="KZ Times New Roman" w:hAnsi="KZ Times New Roman"/>
                      <w:sz w:val="24"/>
                      <w:szCs w:val="24"/>
                    </w:rPr>
                    <w:sym w:font="Symbol" w:char="F0A3"/>
                  </w:r>
                  <w:r w:rsidRPr="00BB120F">
                    <w:rPr>
                      <w:rFonts w:ascii="KZ Times New Roman" w:hAnsi="KZ Times New Roman"/>
                      <w:sz w:val="24"/>
                      <w:szCs w:val="24"/>
                    </w:rPr>
                    <w:t xml:space="preserve"> 4.5 болғанда </w:t>
                  </w:r>
                  <w:r w:rsidRPr="00BB120F">
                    <w:rPr>
                      <w:rFonts w:ascii="KZ Times New Roman" w:hAnsi="KZ Times New Roman"/>
                      <w:sz w:val="24"/>
                      <w:szCs w:val="24"/>
                    </w:rPr>
                    <w:tab/>
                    <w:t xml:space="preserve"> </w:t>
                  </w:r>
                  <w:r w:rsidRPr="00BB120F">
                    <w:rPr>
                      <w:rFonts w:ascii="KZ Times New Roman" w:hAnsi="KZ Times New Roman"/>
                      <w:sz w:val="24"/>
                      <w:szCs w:val="24"/>
                      <w:lang w:val="en-US"/>
                    </w:rPr>
                    <w:t>φ</w:t>
                  </w:r>
                  <w:r w:rsidRPr="00BB120F">
                    <w:rPr>
                      <w:rFonts w:ascii="KZ Times New Roman" w:hAnsi="KZ Times New Roman"/>
                      <w:sz w:val="24"/>
                      <w:szCs w:val="24"/>
                    </w:rPr>
                    <w:t xml:space="preserve"> = 1.46 – 0.34·</w:t>
                  </w:r>
                  <w:r w:rsidRPr="00BB120F">
                    <w:rPr>
                      <w:rFonts w:ascii="KZ Times New Roman" w:hAnsi="KZ Times New Roman"/>
                      <w:position w:val="-6"/>
                      <w:sz w:val="24"/>
                      <w:szCs w:val="24"/>
                      <w:lang w:val="en-US"/>
                    </w:rPr>
                    <w:object w:dxaOrig="240" w:dyaOrig="340">
                      <v:shape id="_x0000_i1108" type="#_x0000_t75" style="width:12pt;height:16.5pt" o:ole="" fillcolor="window">
                        <v:imagedata r:id="rId85" o:title=""/>
                      </v:shape>
                      <o:OLEObject Type="Embed" ProgID="Equation.3" ShapeID="_x0000_i1108" DrawAspect="Content" ObjectID="_1678092479" r:id="rId146"/>
                    </w:object>
                  </w:r>
                  <w:r w:rsidRPr="00BB120F">
                    <w:rPr>
                      <w:rFonts w:ascii="KZ Times New Roman" w:hAnsi="KZ Times New Roman"/>
                      <w:sz w:val="24"/>
                      <w:szCs w:val="24"/>
                    </w:rPr>
                    <w:t xml:space="preserve"> + 0.021·</w:t>
                  </w:r>
                  <w:r w:rsidRPr="00BB120F">
                    <w:rPr>
                      <w:rFonts w:ascii="KZ Times New Roman" w:hAnsi="KZ Times New Roman"/>
                      <w:position w:val="-6"/>
                      <w:sz w:val="24"/>
                      <w:szCs w:val="24"/>
                      <w:lang w:val="en-US"/>
                    </w:rPr>
                    <w:object w:dxaOrig="240" w:dyaOrig="320">
                      <v:shape id="_x0000_i1109" type="#_x0000_t75" style="width:12pt;height:15.75pt" o:ole="" fillcolor="window">
                        <v:imagedata r:id="rId83" o:title=""/>
                      </v:shape>
                      <o:OLEObject Type="Embed" ProgID="Equation.3" ShapeID="_x0000_i1109" DrawAspect="Content" ObjectID="_1678092480" r:id="rId147"/>
                    </w:object>
                  </w:r>
                  <w:r w:rsidRPr="00BB120F">
                    <w:rPr>
                      <w:rFonts w:ascii="KZ Times New Roman" w:hAnsi="KZ Times New Roman"/>
                      <w:sz w:val="24"/>
                      <w:szCs w:val="24"/>
                      <w:vertAlign w:val="superscript"/>
                    </w:rPr>
                    <w:t>2</w:t>
                  </w:r>
                  <w:r w:rsidRPr="00BB120F">
                    <w:rPr>
                      <w:rFonts w:ascii="KZ Times New Roman" w:hAnsi="KZ Times New Roman"/>
                      <w:sz w:val="24"/>
                      <w:szCs w:val="24"/>
                    </w:rPr>
                    <w:t>;</w:t>
                  </w:r>
                </w:p>
                <w:p w:rsidR="00BB120F" w:rsidRPr="00BB120F" w:rsidRDefault="00BB120F" w:rsidP="00BB120F">
                  <w:pPr>
                    <w:tabs>
                      <w:tab w:val="left" w:pos="567"/>
                      <w:tab w:val="left" w:pos="993"/>
                      <w:tab w:val="center" w:pos="3261"/>
                    </w:tabs>
                    <w:spacing w:after="0" w:line="240" w:lineRule="auto"/>
                    <w:jc w:val="both"/>
                    <w:rPr>
                      <w:rFonts w:ascii="KZ Times New Roman" w:hAnsi="KZ Times New Roman"/>
                      <w:sz w:val="24"/>
                      <w:szCs w:val="24"/>
                    </w:rPr>
                  </w:pPr>
                  <w:r w:rsidRPr="00BB120F">
                    <w:rPr>
                      <w:rFonts w:ascii="KZ Times New Roman" w:hAnsi="KZ Times New Roman"/>
                      <w:position w:val="-6"/>
                      <w:sz w:val="24"/>
                      <w:szCs w:val="24"/>
                      <w:lang w:val="en-US"/>
                    </w:rPr>
                    <w:object w:dxaOrig="240" w:dyaOrig="320">
                      <v:shape id="_x0000_i1110" type="#_x0000_t75" style="width:12pt;height:15.75pt" o:ole="" fillcolor="window">
                        <v:imagedata r:id="rId83" o:title=""/>
                      </v:shape>
                      <o:OLEObject Type="Embed" ProgID="Equation.3" ShapeID="_x0000_i1110" DrawAspect="Content" ObjectID="_1678092481" r:id="rId148"/>
                    </w:object>
                  </w:r>
                  <w:r w:rsidRPr="00BB120F">
                    <w:rPr>
                      <w:rFonts w:ascii="KZ Times New Roman" w:hAnsi="KZ Times New Roman"/>
                      <w:sz w:val="24"/>
                      <w:szCs w:val="24"/>
                    </w:rPr>
                    <w:t xml:space="preserve"> &gt; 4.5 болғанда           </w:t>
                  </w:r>
                  <w:r w:rsidRPr="00BB120F">
                    <w:rPr>
                      <w:rFonts w:ascii="KZ Times New Roman" w:hAnsi="KZ Times New Roman"/>
                      <w:sz w:val="24"/>
                      <w:szCs w:val="24"/>
                      <w:lang w:val="en-US"/>
                    </w:rPr>
                    <w:t>φ</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 xml:space="preserve">= </w:t>
                  </w:r>
                  <w:r w:rsidRPr="00BB120F">
                    <w:rPr>
                      <w:rFonts w:ascii="KZ Times New Roman" w:hAnsi="KZ Times New Roman"/>
                      <w:position w:val="-32"/>
                      <w:sz w:val="24"/>
                      <w:szCs w:val="24"/>
                    </w:rPr>
                    <w:object w:dxaOrig="1420" w:dyaOrig="760">
                      <v:shape id="_x0000_i1111" type="#_x0000_t75" style="width:71.25pt;height:38.25pt" o:ole="" fillcolor="window">
                        <v:imagedata r:id="rId93" o:title=""/>
                      </v:shape>
                      <o:OLEObject Type="Embed" ProgID="Equation.3" ShapeID="_x0000_i1111" DrawAspect="Content" ObjectID="_1678092482" r:id="rId149"/>
                    </w:object>
                  </w:r>
                  <w:r w:rsidRPr="00BB120F">
                    <w:rPr>
                      <w:rFonts w:ascii="KZ Times New Roman" w:hAnsi="KZ Times New Roman"/>
                      <w:sz w:val="24"/>
                      <w:szCs w:val="24"/>
                    </w:rPr>
                    <w:t>.</w:t>
                  </w:r>
                  <w:proofErr w:type="gramEnd"/>
                </w:p>
              </w:tc>
              <w:tc>
                <w:tcPr>
                  <w:tcW w:w="604" w:type="dxa"/>
                </w:tcPr>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466725" cy="1009650"/>
                        <wp:effectExtent l="0" t="0" r="9525" b="0"/>
                        <wp:docPr id="6" name="Рисунок 6" descr="Кр скоб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Кр скобка"/>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66725" cy="1009650"/>
                                </a:xfrm>
                                <a:prstGeom prst="rect">
                                  <a:avLst/>
                                </a:prstGeom>
                                <a:noFill/>
                                <a:ln>
                                  <a:noFill/>
                                </a:ln>
                              </pic:spPr>
                            </pic:pic>
                          </a:graphicData>
                        </a:graphic>
                      </wp:inline>
                    </w:drawing>
                  </w:r>
                </w:p>
              </w:tc>
              <w:tc>
                <w:tcPr>
                  <w:tcW w:w="1145" w:type="dxa"/>
                  <w:vAlign w:val="center"/>
                </w:tcPr>
                <w:p w:rsidR="00BB120F" w:rsidRPr="00BB120F" w:rsidRDefault="00BB120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(3.32)</w:t>
                  </w:r>
                </w:p>
              </w:tc>
            </w:tr>
          </w:tbl>
          <w:p w:rsidR="00BB120F" w:rsidRDefault="00BB120F" w:rsidP="00BB120F">
            <w:pPr>
              <w:tabs>
                <w:tab w:val="num" w:pos="1080"/>
              </w:tabs>
              <w:ind w:firstLine="540"/>
              <w:jc w:val="both"/>
              <w:rPr>
                <w:rFonts w:ascii="KZ Times New Roman" w:hAnsi="KZ Times New Roman"/>
                <w:sz w:val="24"/>
                <w:szCs w:val="24"/>
                <w:lang w:val="ru-MD"/>
              </w:rPr>
            </w:pPr>
          </w:p>
          <w:p w:rsidR="00FC6FA2" w:rsidRDefault="00FC6FA2" w:rsidP="00BB120F">
            <w:pPr>
              <w:tabs>
                <w:tab w:val="num" w:pos="1080"/>
              </w:tabs>
              <w:ind w:firstLine="540"/>
              <w:jc w:val="both"/>
              <w:rPr>
                <w:rFonts w:ascii="KZ Times New Roman" w:hAnsi="KZ Times New Roman"/>
                <w:sz w:val="24"/>
                <w:szCs w:val="24"/>
                <w:lang w:val="ru-MD"/>
              </w:rPr>
            </w:pPr>
          </w:p>
          <w:p w:rsidR="00FC6FA2" w:rsidRDefault="00FC6FA2" w:rsidP="00BB120F">
            <w:pPr>
              <w:tabs>
                <w:tab w:val="num" w:pos="1080"/>
              </w:tabs>
              <w:ind w:firstLine="540"/>
              <w:jc w:val="both"/>
              <w:rPr>
                <w:rFonts w:ascii="KZ Times New Roman" w:hAnsi="KZ Times New Roman"/>
                <w:sz w:val="24"/>
                <w:szCs w:val="24"/>
                <w:lang w:val="ru-MD"/>
              </w:rPr>
            </w:pPr>
          </w:p>
          <w:p w:rsidR="00FC6FA2" w:rsidRPr="00BB120F" w:rsidRDefault="00FC6FA2" w:rsidP="00BB120F">
            <w:pPr>
              <w:tabs>
                <w:tab w:val="num" w:pos="1080"/>
              </w:tabs>
              <w:ind w:firstLine="540"/>
              <w:jc w:val="both"/>
              <w:rPr>
                <w:rFonts w:ascii="KZ Times New Roman" w:hAnsi="KZ Times New Roman"/>
                <w:sz w:val="24"/>
                <w:szCs w:val="24"/>
                <w:lang w:val="ru-MD"/>
              </w:rPr>
            </w:pP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sz w:val="24"/>
                <w:szCs w:val="24"/>
                <w:lang w:val="ru-MD"/>
              </w:rPr>
              <w:lastRenderedPageBreak/>
              <w:t>Кесімнің түрін есепке алу үшін барлық сырықта 3 топқа бөлінеді:</w:t>
            </w: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noProof/>
                <w:sz w:val="24"/>
                <w:szCs w:val="24"/>
                <w:lang w:eastAsia="ru-RU"/>
              </w:rPr>
              <w:drawing>
                <wp:inline distT="0" distB="0" distL="0" distR="0">
                  <wp:extent cx="4314825" cy="409284"/>
                  <wp:effectExtent l="0" t="0" r="0" b="0"/>
                  <wp:docPr id="5" name="Рисунок 5" descr="Коэф ф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Коэф фи"/>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512218" cy="428008"/>
                          </a:xfrm>
                          <a:prstGeom prst="rect">
                            <a:avLst/>
                          </a:prstGeom>
                          <a:noFill/>
                          <a:ln>
                            <a:noFill/>
                          </a:ln>
                        </pic:spPr>
                      </pic:pic>
                    </a:graphicData>
                  </a:graphic>
                </wp:inline>
              </w:drawing>
            </w:r>
          </w:p>
          <w:p w:rsidR="00BE75AF" w:rsidRPr="00BB120F" w:rsidRDefault="00BE75AF" w:rsidP="00FC6FA2">
            <w:pPr>
              <w:jc w:val="both"/>
              <w:rPr>
                <w:sz w:val="24"/>
                <w:szCs w:val="24"/>
              </w:rPr>
            </w:pPr>
          </w:p>
        </w:tc>
      </w:tr>
    </w:tbl>
    <w:p w:rsidR="00BE75AF" w:rsidRPr="00BE75AF" w:rsidRDefault="00BE75AF" w:rsidP="00BE75AF"/>
    <w:sectPr w:rsidR="00BE75AF" w:rsidRPr="00BE75AF" w:rsidSect="00BE75AF">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 Kazakh (L)">
    <w:panose1 w:val="020B7200000000000000"/>
    <w:charset w:val="00"/>
    <w:family w:val="swiss"/>
    <w:pitch w:val="variable"/>
    <w:sig w:usb0="00000003" w:usb1="00000000" w:usb2="00000000" w:usb3="00000000" w:csb0="00000001" w:csb1="00000000"/>
  </w:font>
  <w:font w:name="KZ Times New Roman">
    <w:panose1 w:val="02020603050405020304"/>
    <w:charset w:val="CC"/>
    <w:family w:val="roman"/>
    <w:pitch w:val="variable"/>
    <w:sig w:usb0="00000287" w:usb1="00000000" w:usb2="00000000" w:usb3="00000000" w:csb0="0000009F" w:csb1="00000000"/>
  </w:font>
  <w:font w:name="MT Extra">
    <w:panose1 w:val="05050102010205020202"/>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7B8C978"/>
    <w:lvl w:ilvl="0">
      <w:numFmt w:val="decimal"/>
      <w:lvlText w:val="*"/>
      <w:lvlJc w:val="left"/>
    </w:lvl>
  </w:abstractNum>
  <w:abstractNum w:abstractNumId="1">
    <w:nsid w:val="03A9184B"/>
    <w:multiLevelType w:val="hybridMultilevel"/>
    <w:tmpl w:val="5158F6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BD702C"/>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3">
    <w:nsid w:val="12DD51DE"/>
    <w:multiLevelType w:val="singleLevel"/>
    <w:tmpl w:val="CFACB12E"/>
    <w:lvl w:ilvl="0">
      <w:start w:val="4"/>
      <w:numFmt w:val="decimal"/>
      <w:lvlText w:val="3.%1. "/>
      <w:legacy w:legacy="1" w:legacySpace="0" w:legacyIndent="283"/>
      <w:lvlJc w:val="left"/>
      <w:pPr>
        <w:ind w:left="973" w:hanging="283"/>
      </w:pPr>
      <w:rPr>
        <w:rFonts w:ascii="Times New Roman" w:hAnsi="Times New Roman" w:hint="default"/>
        <w:b w:val="0"/>
        <w:i w:val="0"/>
        <w:sz w:val="24"/>
        <w:u w:val="none"/>
      </w:rPr>
    </w:lvl>
  </w:abstractNum>
  <w:abstractNum w:abstractNumId="4">
    <w:nsid w:val="16B552B3"/>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5">
    <w:nsid w:val="1CB62490"/>
    <w:multiLevelType w:val="singleLevel"/>
    <w:tmpl w:val="B186FAAC"/>
    <w:lvl w:ilvl="0">
      <w:start w:val="3"/>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6">
    <w:nsid w:val="1D3F3853"/>
    <w:multiLevelType w:val="singleLevel"/>
    <w:tmpl w:val="0D48CAA8"/>
    <w:lvl w:ilvl="0">
      <w:start w:val="1"/>
      <w:numFmt w:val="decimal"/>
      <w:lvlText w:val="%1."/>
      <w:lvlJc w:val="left"/>
      <w:pPr>
        <w:tabs>
          <w:tab w:val="num" w:pos="1211"/>
        </w:tabs>
        <w:ind w:left="1211" w:hanging="360"/>
      </w:pPr>
      <w:rPr>
        <w:rFonts w:hint="default"/>
      </w:rPr>
    </w:lvl>
  </w:abstractNum>
  <w:abstractNum w:abstractNumId="7">
    <w:nsid w:val="1DDB02BE"/>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8">
    <w:nsid w:val="2096537F"/>
    <w:multiLevelType w:val="singleLevel"/>
    <w:tmpl w:val="E20C8A6C"/>
    <w:lvl w:ilvl="0">
      <w:start w:val="1"/>
      <w:numFmt w:val="bullet"/>
      <w:lvlText w:val="–"/>
      <w:lvlJc w:val="left"/>
      <w:pPr>
        <w:tabs>
          <w:tab w:val="num" w:pos="1211"/>
        </w:tabs>
        <w:ind w:left="1211" w:hanging="360"/>
      </w:pPr>
      <w:rPr>
        <w:rFonts w:hint="default"/>
      </w:rPr>
    </w:lvl>
  </w:abstractNum>
  <w:abstractNum w:abstractNumId="9">
    <w:nsid w:val="2A733BF3"/>
    <w:multiLevelType w:val="singleLevel"/>
    <w:tmpl w:val="4F0E2958"/>
    <w:lvl w:ilvl="0">
      <w:start w:val="1"/>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10">
    <w:nsid w:val="2CDB0195"/>
    <w:multiLevelType w:val="hybridMultilevel"/>
    <w:tmpl w:val="C22232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1">
    <w:nsid w:val="30782D5C"/>
    <w:multiLevelType w:val="singleLevel"/>
    <w:tmpl w:val="AA061512"/>
    <w:lvl w:ilvl="0">
      <w:start w:val="1"/>
      <w:numFmt w:val="decimal"/>
      <w:lvlText w:val="%1."/>
      <w:lvlJc w:val="left"/>
      <w:pPr>
        <w:tabs>
          <w:tab w:val="num" w:pos="1211"/>
        </w:tabs>
        <w:ind w:left="1211" w:hanging="360"/>
      </w:pPr>
      <w:rPr>
        <w:rFonts w:hint="default"/>
      </w:rPr>
    </w:lvl>
  </w:abstractNum>
  <w:abstractNum w:abstractNumId="12">
    <w:nsid w:val="31FC5CE3"/>
    <w:multiLevelType w:val="singleLevel"/>
    <w:tmpl w:val="6A8E2FA2"/>
    <w:lvl w:ilvl="0">
      <w:start w:val="1"/>
      <w:numFmt w:val="bullet"/>
      <w:lvlText w:val="-"/>
      <w:lvlJc w:val="left"/>
      <w:pPr>
        <w:tabs>
          <w:tab w:val="num" w:pos="1211"/>
        </w:tabs>
        <w:ind w:left="1211" w:hanging="360"/>
      </w:pPr>
      <w:rPr>
        <w:rFonts w:hint="default"/>
      </w:rPr>
    </w:lvl>
  </w:abstractNum>
  <w:abstractNum w:abstractNumId="13">
    <w:nsid w:val="46932FA1"/>
    <w:multiLevelType w:val="singleLevel"/>
    <w:tmpl w:val="FC5612C4"/>
    <w:lvl w:ilvl="0">
      <w:start w:val="2"/>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14">
    <w:nsid w:val="4A1003A7"/>
    <w:multiLevelType w:val="singleLevel"/>
    <w:tmpl w:val="B92A0C40"/>
    <w:lvl w:ilvl="0">
      <w:start w:val="3"/>
      <w:numFmt w:val="upperRoman"/>
      <w:lvlText w:val="%1. "/>
      <w:legacy w:legacy="1" w:legacySpace="0" w:legacyIndent="283"/>
      <w:lvlJc w:val="left"/>
      <w:pPr>
        <w:ind w:left="283" w:hanging="283"/>
      </w:pPr>
      <w:rPr>
        <w:rFonts w:ascii="Times New Roman" w:hAnsi="Times New Roman" w:hint="default"/>
        <w:b w:val="0"/>
        <w:i w:val="0"/>
        <w:sz w:val="24"/>
        <w:u w:val="none"/>
      </w:rPr>
    </w:lvl>
  </w:abstractNum>
  <w:abstractNum w:abstractNumId="15">
    <w:nsid w:val="4A3B7047"/>
    <w:multiLevelType w:val="hybridMultilevel"/>
    <w:tmpl w:val="4582DAE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6">
    <w:nsid w:val="4E9A3B3B"/>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17">
    <w:nsid w:val="51E62D2A"/>
    <w:multiLevelType w:val="singleLevel"/>
    <w:tmpl w:val="D7DE0E52"/>
    <w:lvl w:ilvl="0">
      <w:start w:val="5"/>
      <w:numFmt w:val="decimal"/>
      <w:lvlText w:val="3.%1. "/>
      <w:legacy w:legacy="1" w:legacySpace="0" w:legacyIndent="283"/>
      <w:lvlJc w:val="left"/>
      <w:pPr>
        <w:ind w:left="1052" w:hanging="283"/>
      </w:pPr>
      <w:rPr>
        <w:rFonts w:ascii="Times New Roman" w:hAnsi="Times New Roman" w:hint="default"/>
        <w:b w:val="0"/>
        <w:i w:val="0"/>
        <w:sz w:val="24"/>
        <w:u w:val="none"/>
      </w:rPr>
    </w:lvl>
  </w:abstractNum>
  <w:abstractNum w:abstractNumId="18">
    <w:nsid w:val="53FE7390"/>
    <w:multiLevelType w:val="hybridMultilevel"/>
    <w:tmpl w:val="76AE6B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2884164"/>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0">
    <w:nsid w:val="64027657"/>
    <w:multiLevelType w:val="singleLevel"/>
    <w:tmpl w:val="6C7437A6"/>
    <w:lvl w:ilvl="0">
      <w:start w:val="1"/>
      <w:numFmt w:val="decimal"/>
      <w:lvlText w:val="%1."/>
      <w:lvlJc w:val="left"/>
      <w:pPr>
        <w:tabs>
          <w:tab w:val="num" w:pos="1211"/>
        </w:tabs>
        <w:ind w:left="1211" w:hanging="360"/>
      </w:pPr>
      <w:rPr>
        <w:rFonts w:hint="default"/>
      </w:rPr>
    </w:lvl>
  </w:abstractNum>
  <w:abstractNum w:abstractNumId="21">
    <w:nsid w:val="67E51B0D"/>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2">
    <w:nsid w:val="6D290595"/>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23">
    <w:nsid w:val="717E46EE"/>
    <w:multiLevelType w:val="singleLevel"/>
    <w:tmpl w:val="C64A7C3C"/>
    <w:lvl w:ilvl="0">
      <w:start w:val="6"/>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24">
    <w:nsid w:val="74CA425D"/>
    <w:multiLevelType w:val="hybridMultilevel"/>
    <w:tmpl w:val="8EBE799A"/>
    <w:lvl w:ilvl="0" w:tplc="B16E3BA4">
      <w:start w:val="1"/>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25">
    <w:nsid w:val="7E5E3D98"/>
    <w:multiLevelType w:val="hybridMultilevel"/>
    <w:tmpl w:val="761A5D6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6">
    <w:nsid w:val="7F4F4E68"/>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num w:numId="1">
    <w:abstractNumId w:val="12"/>
  </w:num>
  <w:num w:numId="2">
    <w:abstractNumId w:val="20"/>
  </w:num>
  <w:num w:numId="3">
    <w:abstractNumId w:val="11"/>
  </w:num>
  <w:num w:numId="4">
    <w:abstractNumId w:val="6"/>
  </w:num>
  <w:num w:numId="5">
    <w:abstractNumId w:val="8"/>
  </w:num>
  <w:num w:numId="6">
    <w:abstractNumId w:val="24"/>
  </w:num>
  <w:num w:numId="7">
    <w:abstractNumId w:val="18"/>
  </w:num>
  <w:num w:numId="8">
    <w:abstractNumId w:val="10"/>
  </w:num>
  <w:num w:numId="9">
    <w:abstractNumId w:val="14"/>
  </w:num>
  <w:num w:numId="10">
    <w:abstractNumId w:val="9"/>
  </w:num>
  <w:num w:numId="11">
    <w:abstractNumId w:val="13"/>
  </w:num>
  <w:num w:numId="12">
    <w:abstractNumId w:val="5"/>
  </w:num>
  <w:num w:numId="13">
    <w:abstractNumId w:val="3"/>
  </w:num>
  <w:num w:numId="14">
    <w:abstractNumId w:val="0"/>
    <w:lvlOverride w:ilvl="0">
      <w:lvl w:ilvl="0">
        <w:start w:val="1"/>
        <w:numFmt w:val="bullet"/>
        <w:lvlText w:val=""/>
        <w:legacy w:legacy="1" w:legacySpace="0" w:legacyIndent="283"/>
        <w:lvlJc w:val="left"/>
        <w:pPr>
          <w:ind w:left="973" w:hanging="283"/>
        </w:pPr>
        <w:rPr>
          <w:rFonts w:ascii="Wingdings" w:hAnsi="Wingdings" w:hint="default"/>
          <w:b w:val="0"/>
          <w:i w:val="0"/>
          <w:sz w:val="24"/>
          <w:u w:val="none"/>
        </w:rPr>
      </w:lvl>
    </w:lvlOverride>
  </w:num>
  <w:num w:numId="15">
    <w:abstractNumId w:val="17"/>
  </w:num>
  <w:num w:numId="16">
    <w:abstractNumId w:val="23"/>
  </w:num>
  <w:num w:numId="17">
    <w:abstractNumId w:val="15"/>
  </w:num>
  <w:num w:numId="18">
    <w:abstractNumId w:val="22"/>
  </w:num>
  <w:num w:numId="19">
    <w:abstractNumId w:val="19"/>
  </w:num>
  <w:num w:numId="20">
    <w:abstractNumId w:val="21"/>
  </w:num>
  <w:num w:numId="21">
    <w:abstractNumId w:val="2"/>
  </w:num>
  <w:num w:numId="22">
    <w:abstractNumId w:val="4"/>
  </w:num>
  <w:num w:numId="23">
    <w:abstractNumId w:val="26"/>
  </w:num>
  <w:num w:numId="24">
    <w:abstractNumId w:val="7"/>
  </w:num>
  <w:num w:numId="25">
    <w:abstractNumId w:val="16"/>
  </w:num>
  <w:num w:numId="26">
    <w:abstractNumId w:val="25"/>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E3B"/>
    <w:rsid w:val="000002B0"/>
    <w:rsid w:val="000015EA"/>
    <w:rsid w:val="00004D69"/>
    <w:rsid w:val="000051C6"/>
    <w:rsid w:val="00005B89"/>
    <w:rsid w:val="00006671"/>
    <w:rsid w:val="000079FD"/>
    <w:rsid w:val="00007ADC"/>
    <w:rsid w:val="00007B13"/>
    <w:rsid w:val="00007EBB"/>
    <w:rsid w:val="000111AB"/>
    <w:rsid w:val="0001249A"/>
    <w:rsid w:val="00013EC4"/>
    <w:rsid w:val="00014BD4"/>
    <w:rsid w:val="00014BEB"/>
    <w:rsid w:val="0001580B"/>
    <w:rsid w:val="00016093"/>
    <w:rsid w:val="0001663F"/>
    <w:rsid w:val="00016F3C"/>
    <w:rsid w:val="00017766"/>
    <w:rsid w:val="00017CE1"/>
    <w:rsid w:val="00021DFA"/>
    <w:rsid w:val="000220A2"/>
    <w:rsid w:val="00022154"/>
    <w:rsid w:val="00023191"/>
    <w:rsid w:val="00023EEE"/>
    <w:rsid w:val="000252B5"/>
    <w:rsid w:val="00025D4B"/>
    <w:rsid w:val="00025DEA"/>
    <w:rsid w:val="000277E4"/>
    <w:rsid w:val="000278B2"/>
    <w:rsid w:val="000305AE"/>
    <w:rsid w:val="000305B4"/>
    <w:rsid w:val="00030764"/>
    <w:rsid w:val="000323F2"/>
    <w:rsid w:val="00032749"/>
    <w:rsid w:val="000332C1"/>
    <w:rsid w:val="00033332"/>
    <w:rsid w:val="0003339D"/>
    <w:rsid w:val="000335B3"/>
    <w:rsid w:val="00034452"/>
    <w:rsid w:val="0003445A"/>
    <w:rsid w:val="00034475"/>
    <w:rsid w:val="0003546D"/>
    <w:rsid w:val="00036206"/>
    <w:rsid w:val="00036DF5"/>
    <w:rsid w:val="00036E64"/>
    <w:rsid w:val="000373F1"/>
    <w:rsid w:val="0003772B"/>
    <w:rsid w:val="00037EFF"/>
    <w:rsid w:val="000402BB"/>
    <w:rsid w:val="000403B0"/>
    <w:rsid w:val="00040706"/>
    <w:rsid w:val="0004212F"/>
    <w:rsid w:val="0004224E"/>
    <w:rsid w:val="000424AB"/>
    <w:rsid w:val="0004498A"/>
    <w:rsid w:val="0004564F"/>
    <w:rsid w:val="00045728"/>
    <w:rsid w:val="00046324"/>
    <w:rsid w:val="00046B47"/>
    <w:rsid w:val="00046C68"/>
    <w:rsid w:val="00047DA0"/>
    <w:rsid w:val="00047EE8"/>
    <w:rsid w:val="00051AE6"/>
    <w:rsid w:val="00051E13"/>
    <w:rsid w:val="000532B5"/>
    <w:rsid w:val="0005562E"/>
    <w:rsid w:val="00056312"/>
    <w:rsid w:val="00056365"/>
    <w:rsid w:val="00056680"/>
    <w:rsid w:val="00057F0F"/>
    <w:rsid w:val="00057F2E"/>
    <w:rsid w:val="000608D0"/>
    <w:rsid w:val="000618D2"/>
    <w:rsid w:val="00061E1C"/>
    <w:rsid w:val="00061FAC"/>
    <w:rsid w:val="00062DBF"/>
    <w:rsid w:val="00064EB7"/>
    <w:rsid w:val="00065AB7"/>
    <w:rsid w:val="00066D0C"/>
    <w:rsid w:val="000703B5"/>
    <w:rsid w:val="00070A63"/>
    <w:rsid w:val="00070FC2"/>
    <w:rsid w:val="00072010"/>
    <w:rsid w:val="00072BD8"/>
    <w:rsid w:val="00072DE7"/>
    <w:rsid w:val="00073870"/>
    <w:rsid w:val="00073BD8"/>
    <w:rsid w:val="00074271"/>
    <w:rsid w:val="000751D1"/>
    <w:rsid w:val="00075A5B"/>
    <w:rsid w:val="00077F93"/>
    <w:rsid w:val="00077FD3"/>
    <w:rsid w:val="0008020C"/>
    <w:rsid w:val="000835FE"/>
    <w:rsid w:val="00083DD5"/>
    <w:rsid w:val="00084829"/>
    <w:rsid w:val="00085B35"/>
    <w:rsid w:val="00085C49"/>
    <w:rsid w:val="000866AF"/>
    <w:rsid w:val="00087D8A"/>
    <w:rsid w:val="00090446"/>
    <w:rsid w:val="00091AAE"/>
    <w:rsid w:val="00092603"/>
    <w:rsid w:val="00092907"/>
    <w:rsid w:val="000936D3"/>
    <w:rsid w:val="00093842"/>
    <w:rsid w:val="00093EE9"/>
    <w:rsid w:val="00093FC6"/>
    <w:rsid w:val="00094A82"/>
    <w:rsid w:val="000951AF"/>
    <w:rsid w:val="000955AD"/>
    <w:rsid w:val="0009612D"/>
    <w:rsid w:val="000A01E5"/>
    <w:rsid w:val="000A2AFA"/>
    <w:rsid w:val="000A2C84"/>
    <w:rsid w:val="000A4012"/>
    <w:rsid w:val="000A629E"/>
    <w:rsid w:val="000A73F6"/>
    <w:rsid w:val="000B26D0"/>
    <w:rsid w:val="000B2AB4"/>
    <w:rsid w:val="000B2BCB"/>
    <w:rsid w:val="000B47B1"/>
    <w:rsid w:val="000B6436"/>
    <w:rsid w:val="000B6695"/>
    <w:rsid w:val="000B7D56"/>
    <w:rsid w:val="000C02F9"/>
    <w:rsid w:val="000C184D"/>
    <w:rsid w:val="000C2315"/>
    <w:rsid w:val="000C28EC"/>
    <w:rsid w:val="000C34FF"/>
    <w:rsid w:val="000C6258"/>
    <w:rsid w:val="000C67C7"/>
    <w:rsid w:val="000C6FE4"/>
    <w:rsid w:val="000C7457"/>
    <w:rsid w:val="000C7739"/>
    <w:rsid w:val="000C789B"/>
    <w:rsid w:val="000D0440"/>
    <w:rsid w:val="000D04B0"/>
    <w:rsid w:val="000D0D1C"/>
    <w:rsid w:val="000D1785"/>
    <w:rsid w:val="000D1CE0"/>
    <w:rsid w:val="000D26D1"/>
    <w:rsid w:val="000D2923"/>
    <w:rsid w:val="000D3CCC"/>
    <w:rsid w:val="000D3D2D"/>
    <w:rsid w:val="000D441A"/>
    <w:rsid w:val="000D53A0"/>
    <w:rsid w:val="000D57B7"/>
    <w:rsid w:val="000D600E"/>
    <w:rsid w:val="000D7468"/>
    <w:rsid w:val="000E0392"/>
    <w:rsid w:val="000E077C"/>
    <w:rsid w:val="000E0D09"/>
    <w:rsid w:val="000E16BE"/>
    <w:rsid w:val="000E1F04"/>
    <w:rsid w:val="000E2CA4"/>
    <w:rsid w:val="000E4804"/>
    <w:rsid w:val="000E4FA2"/>
    <w:rsid w:val="000E5F9E"/>
    <w:rsid w:val="000E657F"/>
    <w:rsid w:val="000E7711"/>
    <w:rsid w:val="000E78EE"/>
    <w:rsid w:val="000F0494"/>
    <w:rsid w:val="000F0C0D"/>
    <w:rsid w:val="000F344D"/>
    <w:rsid w:val="000F48CA"/>
    <w:rsid w:val="000F5221"/>
    <w:rsid w:val="000F594E"/>
    <w:rsid w:val="000F5C28"/>
    <w:rsid w:val="00100157"/>
    <w:rsid w:val="00101B12"/>
    <w:rsid w:val="001026DC"/>
    <w:rsid w:val="00102DE9"/>
    <w:rsid w:val="0010301E"/>
    <w:rsid w:val="0010380B"/>
    <w:rsid w:val="001039E9"/>
    <w:rsid w:val="00103B34"/>
    <w:rsid w:val="001066B0"/>
    <w:rsid w:val="00107F09"/>
    <w:rsid w:val="00110B79"/>
    <w:rsid w:val="001111FE"/>
    <w:rsid w:val="001117C8"/>
    <w:rsid w:val="00112898"/>
    <w:rsid w:val="00112F83"/>
    <w:rsid w:val="0011333A"/>
    <w:rsid w:val="001145F7"/>
    <w:rsid w:val="00114C9A"/>
    <w:rsid w:val="001154E1"/>
    <w:rsid w:val="00115BB1"/>
    <w:rsid w:val="00115BFE"/>
    <w:rsid w:val="00115D68"/>
    <w:rsid w:val="0011620B"/>
    <w:rsid w:val="00117ACF"/>
    <w:rsid w:val="00120776"/>
    <w:rsid w:val="0012121F"/>
    <w:rsid w:val="00121E97"/>
    <w:rsid w:val="0012345F"/>
    <w:rsid w:val="00123824"/>
    <w:rsid w:val="00124EEF"/>
    <w:rsid w:val="001258F3"/>
    <w:rsid w:val="001264DC"/>
    <w:rsid w:val="001269D3"/>
    <w:rsid w:val="0012729A"/>
    <w:rsid w:val="001314BE"/>
    <w:rsid w:val="001317D2"/>
    <w:rsid w:val="00132697"/>
    <w:rsid w:val="00133783"/>
    <w:rsid w:val="00133C23"/>
    <w:rsid w:val="00134EE1"/>
    <w:rsid w:val="001359D4"/>
    <w:rsid w:val="001362E9"/>
    <w:rsid w:val="0013663A"/>
    <w:rsid w:val="0013667E"/>
    <w:rsid w:val="0013793F"/>
    <w:rsid w:val="00140519"/>
    <w:rsid w:val="00141AB7"/>
    <w:rsid w:val="00141E4B"/>
    <w:rsid w:val="001438FC"/>
    <w:rsid w:val="00144A38"/>
    <w:rsid w:val="001455A8"/>
    <w:rsid w:val="001476C8"/>
    <w:rsid w:val="001479EC"/>
    <w:rsid w:val="00150493"/>
    <w:rsid w:val="00151D48"/>
    <w:rsid w:val="0015231B"/>
    <w:rsid w:val="00156861"/>
    <w:rsid w:val="00157043"/>
    <w:rsid w:val="00157228"/>
    <w:rsid w:val="00157469"/>
    <w:rsid w:val="001604F0"/>
    <w:rsid w:val="0016073D"/>
    <w:rsid w:val="00160BC9"/>
    <w:rsid w:val="00161A85"/>
    <w:rsid w:val="00161AAD"/>
    <w:rsid w:val="00161D05"/>
    <w:rsid w:val="00161D58"/>
    <w:rsid w:val="00162706"/>
    <w:rsid w:val="00162F9A"/>
    <w:rsid w:val="001630D5"/>
    <w:rsid w:val="0016324A"/>
    <w:rsid w:val="00163CD3"/>
    <w:rsid w:val="00164782"/>
    <w:rsid w:val="00164B30"/>
    <w:rsid w:val="00164C64"/>
    <w:rsid w:val="00164EE1"/>
    <w:rsid w:val="00165BB9"/>
    <w:rsid w:val="00166764"/>
    <w:rsid w:val="001670C0"/>
    <w:rsid w:val="00167347"/>
    <w:rsid w:val="001675C1"/>
    <w:rsid w:val="00167AA6"/>
    <w:rsid w:val="001706F4"/>
    <w:rsid w:val="001708AA"/>
    <w:rsid w:val="00170E3A"/>
    <w:rsid w:val="00171134"/>
    <w:rsid w:val="00173E4B"/>
    <w:rsid w:val="00174B54"/>
    <w:rsid w:val="0018029B"/>
    <w:rsid w:val="0018030B"/>
    <w:rsid w:val="00180633"/>
    <w:rsid w:val="00180674"/>
    <w:rsid w:val="00181613"/>
    <w:rsid w:val="0018361C"/>
    <w:rsid w:val="00183A3C"/>
    <w:rsid w:val="00184C8F"/>
    <w:rsid w:val="0018568D"/>
    <w:rsid w:val="0018585B"/>
    <w:rsid w:val="00185935"/>
    <w:rsid w:val="00187956"/>
    <w:rsid w:val="0019094A"/>
    <w:rsid w:val="00190A1A"/>
    <w:rsid w:val="001915C0"/>
    <w:rsid w:val="00194883"/>
    <w:rsid w:val="001948C6"/>
    <w:rsid w:val="00194CDB"/>
    <w:rsid w:val="001951A9"/>
    <w:rsid w:val="001954DE"/>
    <w:rsid w:val="00196A5D"/>
    <w:rsid w:val="00197D0B"/>
    <w:rsid w:val="00197FAC"/>
    <w:rsid w:val="001A06DA"/>
    <w:rsid w:val="001A0CF7"/>
    <w:rsid w:val="001A113C"/>
    <w:rsid w:val="001A1322"/>
    <w:rsid w:val="001A1E07"/>
    <w:rsid w:val="001A2191"/>
    <w:rsid w:val="001A2D7B"/>
    <w:rsid w:val="001A2EF8"/>
    <w:rsid w:val="001A3DAE"/>
    <w:rsid w:val="001A43BF"/>
    <w:rsid w:val="001A5273"/>
    <w:rsid w:val="001A578A"/>
    <w:rsid w:val="001A5FEF"/>
    <w:rsid w:val="001A7E6E"/>
    <w:rsid w:val="001B0623"/>
    <w:rsid w:val="001B0891"/>
    <w:rsid w:val="001B0C6F"/>
    <w:rsid w:val="001B266B"/>
    <w:rsid w:val="001B3596"/>
    <w:rsid w:val="001B3737"/>
    <w:rsid w:val="001B4333"/>
    <w:rsid w:val="001B4799"/>
    <w:rsid w:val="001B4E71"/>
    <w:rsid w:val="001B52DA"/>
    <w:rsid w:val="001B5719"/>
    <w:rsid w:val="001B655C"/>
    <w:rsid w:val="001B754A"/>
    <w:rsid w:val="001C077D"/>
    <w:rsid w:val="001C07D8"/>
    <w:rsid w:val="001C0A2C"/>
    <w:rsid w:val="001C1274"/>
    <w:rsid w:val="001C172C"/>
    <w:rsid w:val="001C1BF6"/>
    <w:rsid w:val="001C20C3"/>
    <w:rsid w:val="001C2FF1"/>
    <w:rsid w:val="001C319F"/>
    <w:rsid w:val="001C3849"/>
    <w:rsid w:val="001C43FA"/>
    <w:rsid w:val="001C4584"/>
    <w:rsid w:val="001C6797"/>
    <w:rsid w:val="001C6C73"/>
    <w:rsid w:val="001C704D"/>
    <w:rsid w:val="001C704F"/>
    <w:rsid w:val="001C7CB6"/>
    <w:rsid w:val="001D05B3"/>
    <w:rsid w:val="001D1270"/>
    <w:rsid w:val="001D2A75"/>
    <w:rsid w:val="001D32D1"/>
    <w:rsid w:val="001D4051"/>
    <w:rsid w:val="001D4A19"/>
    <w:rsid w:val="001D637F"/>
    <w:rsid w:val="001D7682"/>
    <w:rsid w:val="001E0780"/>
    <w:rsid w:val="001E0F10"/>
    <w:rsid w:val="001E2D7A"/>
    <w:rsid w:val="001E3D99"/>
    <w:rsid w:val="001E7AF8"/>
    <w:rsid w:val="001F07D9"/>
    <w:rsid w:val="001F32F8"/>
    <w:rsid w:val="001F41CD"/>
    <w:rsid w:val="001F4BF7"/>
    <w:rsid w:val="001F4F25"/>
    <w:rsid w:val="001F6787"/>
    <w:rsid w:val="001F6F39"/>
    <w:rsid w:val="001F75F8"/>
    <w:rsid w:val="00202A93"/>
    <w:rsid w:val="00202AD3"/>
    <w:rsid w:val="00202F17"/>
    <w:rsid w:val="00203C90"/>
    <w:rsid w:val="002045B3"/>
    <w:rsid w:val="00204796"/>
    <w:rsid w:val="00205C86"/>
    <w:rsid w:val="002061FB"/>
    <w:rsid w:val="0020664E"/>
    <w:rsid w:val="002066E5"/>
    <w:rsid w:val="0021126F"/>
    <w:rsid w:val="00213C41"/>
    <w:rsid w:val="002147AD"/>
    <w:rsid w:val="00214B49"/>
    <w:rsid w:val="00215988"/>
    <w:rsid w:val="00216EB4"/>
    <w:rsid w:val="0022023C"/>
    <w:rsid w:val="00220981"/>
    <w:rsid w:val="00222568"/>
    <w:rsid w:val="00222E77"/>
    <w:rsid w:val="002234F6"/>
    <w:rsid w:val="00223F0A"/>
    <w:rsid w:val="00224FBA"/>
    <w:rsid w:val="00227DB8"/>
    <w:rsid w:val="00230110"/>
    <w:rsid w:val="002306EC"/>
    <w:rsid w:val="00230899"/>
    <w:rsid w:val="00231B6C"/>
    <w:rsid w:val="00232265"/>
    <w:rsid w:val="00232D24"/>
    <w:rsid w:val="00234B55"/>
    <w:rsid w:val="00234CF5"/>
    <w:rsid w:val="00237056"/>
    <w:rsid w:val="0023744C"/>
    <w:rsid w:val="00237885"/>
    <w:rsid w:val="00237B4C"/>
    <w:rsid w:val="00241DA8"/>
    <w:rsid w:val="002420EA"/>
    <w:rsid w:val="00242C71"/>
    <w:rsid w:val="00243069"/>
    <w:rsid w:val="00243980"/>
    <w:rsid w:val="002443F3"/>
    <w:rsid w:val="0024451A"/>
    <w:rsid w:val="00244573"/>
    <w:rsid w:val="00245765"/>
    <w:rsid w:val="0024599B"/>
    <w:rsid w:val="00245F83"/>
    <w:rsid w:val="002469E4"/>
    <w:rsid w:val="00246C26"/>
    <w:rsid w:val="00247535"/>
    <w:rsid w:val="0025034E"/>
    <w:rsid w:val="00250E4E"/>
    <w:rsid w:val="00251B9A"/>
    <w:rsid w:val="00251D61"/>
    <w:rsid w:val="00252174"/>
    <w:rsid w:val="0025280A"/>
    <w:rsid w:val="00254855"/>
    <w:rsid w:val="00254ADB"/>
    <w:rsid w:val="002551CC"/>
    <w:rsid w:val="00255675"/>
    <w:rsid w:val="0026072F"/>
    <w:rsid w:val="00260AE1"/>
    <w:rsid w:val="002610F7"/>
    <w:rsid w:val="002614E5"/>
    <w:rsid w:val="00261F8B"/>
    <w:rsid w:val="002642BA"/>
    <w:rsid w:val="002647BF"/>
    <w:rsid w:val="00264B76"/>
    <w:rsid w:val="00265523"/>
    <w:rsid w:val="002661CC"/>
    <w:rsid w:val="00267005"/>
    <w:rsid w:val="00270C87"/>
    <w:rsid w:val="00271D16"/>
    <w:rsid w:val="00273040"/>
    <w:rsid w:val="002732A7"/>
    <w:rsid w:val="00273E6A"/>
    <w:rsid w:val="002744CB"/>
    <w:rsid w:val="00274CD5"/>
    <w:rsid w:val="00274F18"/>
    <w:rsid w:val="002758DA"/>
    <w:rsid w:val="00276595"/>
    <w:rsid w:val="00277C30"/>
    <w:rsid w:val="002808A8"/>
    <w:rsid w:val="0028110E"/>
    <w:rsid w:val="00281926"/>
    <w:rsid w:val="002825C2"/>
    <w:rsid w:val="00283684"/>
    <w:rsid w:val="002837FA"/>
    <w:rsid w:val="00283A2B"/>
    <w:rsid w:val="00284D00"/>
    <w:rsid w:val="00285A89"/>
    <w:rsid w:val="00286F2D"/>
    <w:rsid w:val="00287014"/>
    <w:rsid w:val="00291501"/>
    <w:rsid w:val="00291A39"/>
    <w:rsid w:val="00291B89"/>
    <w:rsid w:val="00293806"/>
    <w:rsid w:val="00294CF5"/>
    <w:rsid w:val="00296153"/>
    <w:rsid w:val="00296E38"/>
    <w:rsid w:val="002978AD"/>
    <w:rsid w:val="00297F52"/>
    <w:rsid w:val="00297F90"/>
    <w:rsid w:val="002A10F1"/>
    <w:rsid w:val="002A144F"/>
    <w:rsid w:val="002A1939"/>
    <w:rsid w:val="002A3A37"/>
    <w:rsid w:val="002A3EAF"/>
    <w:rsid w:val="002A5120"/>
    <w:rsid w:val="002A52C5"/>
    <w:rsid w:val="002A5584"/>
    <w:rsid w:val="002A5F12"/>
    <w:rsid w:val="002A628D"/>
    <w:rsid w:val="002A7C5B"/>
    <w:rsid w:val="002B0754"/>
    <w:rsid w:val="002B0BC3"/>
    <w:rsid w:val="002B153F"/>
    <w:rsid w:val="002B1ADC"/>
    <w:rsid w:val="002B28BE"/>
    <w:rsid w:val="002B37A1"/>
    <w:rsid w:val="002B3BA9"/>
    <w:rsid w:val="002B4236"/>
    <w:rsid w:val="002B43B8"/>
    <w:rsid w:val="002B5898"/>
    <w:rsid w:val="002B63CF"/>
    <w:rsid w:val="002B6B63"/>
    <w:rsid w:val="002B6DEF"/>
    <w:rsid w:val="002B6FE2"/>
    <w:rsid w:val="002B71AA"/>
    <w:rsid w:val="002B74C4"/>
    <w:rsid w:val="002B7FFA"/>
    <w:rsid w:val="002C14E9"/>
    <w:rsid w:val="002C27CA"/>
    <w:rsid w:val="002C29DE"/>
    <w:rsid w:val="002C2A08"/>
    <w:rsid w:val="002C2F79"/>
    <w:rsid w:val="002C348F"/>
    <w:rsid w:val="002C45DB"/>
    <w:rsid w:val="002C475B"/>
    <w:rsid w:val="002C5F34"/>
    <w:rsid w:val="002C616F"/>
    <w:rsid w:val="002C66AB"/>
    <w:rsid w:val="002C74C7"/>
    <w:rsid w:val="002D06DC"/>
    <w:rsid w:val="002D07C3"/>
    <w:rsid w:val="002D0EC0"/>
    <w:rsid w:val="002D354F"/>
    <w:rsid w:val="002D4403"/>
    <w:rsid w:val="002D4789"/>
    <w:rsid w:val="002D6FA2"/>
    <w:rsid w:val="002D70F9"/>
    <w:rsid w:val="002E0412"/>
    <w:rsid w:val="002E1B4D"/>
    <w:rsid w:val="002E22C3"/>
    <w:rsid w:val="002E263A"/>
    <w:rsid w:val="002E2ED6"/>
    <w:rsid w:val="002E3A6B"/>
    <w:rsid w:val="002E432E"/>
    <w:rsid w:val="002E4891"/>
    <w:rsid w:val="002E4F14"/>
    <w:rsid w:val="002E527A"/>
    <w:rsid w:val="002E55EC"/>
    <w:rsid w:val="002E5684"/>
    <w:rsid w:val="002E5955"/>
    <w:rsid w:val="002E5D73"/>
    <w:rsid w:val="002F00B6"/>
    <w:rsid w:val="002F129B"/>
    <w:rsid w:val="002F3EA3"/>
    <w:rsid w:val="002F496A"/>
    <w:rsid w:val="002F653F"/>
    <w:rsid w:val="002F6A87"/>
    <w:rsid w:val="002F6F06"/>
    <w:rsid w:val="002F7C12"/>
    <w:rsid w:val="00304D50"/>
    <w:rsid w:val="0030575A"/>
    <w:rsid w:val="0030637D"/>
    <w:rsid w:val="003063CA"/>
    <w:rsid w:val="00306437"/>
    <w:rsid w:val="00306504"/>
    <w:rsid w:val="003125B4"/>
    <w:rsid w:val="003125C6"/>
    <w:rsid w:val="003125F5"/>
    <w:rsid w:val="00313F44"/>
    <w:rsid w:val="00313FC6"/>
    <w:rsid w:val="003144FB"/>
    <w:rsid w:val="003146E6"/>
    <w:rsid w:val="00316601"/>
    <w:rsid w:val="00316C2B"/>
    <w:rsid w:val="00317385"/>
    <w:rsid w:val="00317B15"/>
    <w:rsid w:val="00320177"/>
    <w:rsid w:val="00320CE6"/>
    <w:rsid w:val="0032131D"/>
    <w:rsid w:val="00323011"/>
    <w:rsid w:val="003236FE"/>
    <w:rsid w:val="00324065"/>
    <w:rsid w:val="0032434E"/>
    <w:rsid w:val="00324CAB"/>
    <w:rsid w:val="00325429"/>
    <w:rsid w:val="00326089"/>
    <w:rsid w:val="00326531"/>
    <w:rsid w:val="003269C1"/>
    <w:rsid w:val="003273E7"/>
    <w:rsid w:val="00330181"/>
    <w:rsid w:val="00330446"/>
    <w:rsid w:val="00330BE5"/>
    <w:rsid w:val="0033101B"/>
    <w:rsid w:val="00331429"/>
    <w:rsid w:val="00331E48"/>
    <w:rsid w:val="003327F4"/>
    <w:rsid w:val="00333767"/>
    <w:rsid w:val="00333FEC"/>
    <w:rsid w:val="0033436A"/>
    <w:rsid w:val="00334E3B"/>
    <w:rsid w:val="00335A4F"/>
    <w:rsid w:val="00337019"/>
    <w:rsid w:val="00341DAE"/>
    <w:rsid w:val="00341FA8"/>
    <w:rsid w:val="003428E7"/>
    <w:rsid w:val="00343CDF"/>
    <w:rsid w:val="00344F82"/>
    <w:rsid w:val="00345055"/>
    <w:rsid w:val="003456F7"/>
    <w:rsid w:val="00345C25"/>
    <w:rsid w:val="00346F54"/>
    <w:rsid w:val="00350B0A"/>
    <w:rsid w:val="00351A77"/>
    <w:rsid w:val="00351F2D"/>
    <w:rsid w:val="00352252"/>
    <w:rsid w:val="0035306E"/>
    <w:rsid w:val="003546E5"/>
    <w:rsid w:val="003550E3"/>
    <w:rsid w:val="0035528F"/>
    <w:rsid w:val="00355E84"/>
    <w:rsid w:val="0035689F"/>
    <w:rsid w:val="003608CA"/>
    <w:rsid w:val="003613B5"/>
    <w:rsid w:val="00361BE8"/>
    <w:rsid w:val="003627E8"/>
    <w:rsid w:val="00363FAF"/>
    <w:rsid w:val="003644B6"/>
    <w:rsid w:val="00364D8C"/>
    <w:rsid w:val="00364FC9"/>
    <w:rsid w:val="00365227"/>
    <w:rsid w:val="00365987"/>
    <w:rsid w:val="00366292"/>
    <w:rsid w:val="00367CE2"/>
    <w:rsid w:val="0037000C"/>
    <w:rsid w:val="00371D83"/>
    <w:rsid w:val="00374A1E"/>
    <w:rsid w:val="0037554E"/>
    <w:rsid w:val="00375627"/>
    <w:rsid w:val="00375672"/>
    <w:rsid w:val="00376377"/>
    <w:rsid w:val="003768DD"/>
    <w:rsid w:val="00376B60"/>
    <w:rsid w:val="003770A4"/>
    <w:rsid w:val="003773AC"/>
    <w:rsid w:val="003776E5"/>
    <w:rsid w:val="0037787F"/>
    <w:rsid w:val="003803CE"/>
    <w:rsid w:val="00380491"/>
    <w:rsid w:val="00380F8F"/>
    <w:rsid w:val="00381AEC"/>
    <w:rsid w:val="00381CC6"/>
    <w:rsid w:val="00381D2F"/>
    <w:rsid w:val="003834FD"/>
    <w:rsid w:val="00383E46"/>
    <w:rsid w:val="00383FC1"/>
    <w:rsid w:val="00384A74"/>
    <w:rsid w:val="00384E81"/>
    <w:rsid w:val="003850AA"/>
    <w:rsid w:val="003868D2"/>
    <w:rsid w:val="00386ACD"/>
    <w:rsid w:val="00386CFC"/>
    <w:rsid w:val="00386F47"/>
    <w:rsid w:val="003874B3"/>
    <w:rsid w:val="00387740"/>
    <w:rsid w:val="00387B91"/>
    <w:rsid w:val="00390711"/>
    <w:rsid w:val="00390B9E"/>
    <w:rsid w:val="003911F5"/>
    <w:rsid w:val="00391B4A"/>
    <w:rsid w:val="00391D6E"/>
    <w:rsid w:val="00391E57"/>
    <w:rsid w:val="00391E92"/>
    <w:rsid w:val="00391F49"/>
    <w:rsid w:val="00392551"/>
    <w:rsid w:val="003925D4"/>
    <w:rsid w:val="00392840"/>
    <w:rsid w:val="00393879"/>
    <w:rsid w:val="0039522A"/>
    <w:rsid w:val="00396674"/>
    <w:rsid w:val="003967A8"/>
    <w:rsid w:val="00396934"/>
    <w:rsid w:val="00396A41"/>
    <w:rsid w:val="00396F95"/>
    <w:rsid w:val="003976E7"/>
    <w:rsid w:val="0039782F"/>
    <w:rsid w:val="003A1451"/>
    <w:rsid w:val="003A1D14"/>
    <w:rsid w:val="003A1DF6"/>
    <w:rsid w:val="003A3F3C"/>
    <w:rsid w:val="003A4E8D"/>
    <w:rsid w:val="003A5713"/>
    <w:rsid w:val="003A662A"/>
    <w:rsid w:val="003A7663"/>
    <w:rsid w:val="003B03C0"/>
    <w:rsid w:val="003B270C"/>
    <w:rsid w:val="003B27DA"/>
    <w:rsid w:val="003B3058"/>
    <w:rsid w:val="003B30E5"/>
    <w:rsid w:val="003B32DC"/>
    <w:rsid w:val="003B37D4"/>
    <w:rsid w:val="003B38F8"/>
    <w:rsid w:val="003B3A3F"/>
    <w:rsid w:val="003B3F11"/>
    <w:rsid w:val="003B4416"/>
    <w:rsid w:val="003B4FA0"/>
    <w:rsid w:val="003B5332"/>
    <w:rsid w:val="003B5A94"/>
    <w:rsid w:val="003B75E7"/>
    <w:rsid w:val="003B7F7D"/>
    <w:rsid w:val="003C15CA"/>
    <w:rsid w:val="003C1760"/>
    <w:rsid w:val="003C1D1B"/>
    <w:rsid w:val="003C254B"/>
    <w:rsid w:val="003C4544"/>
    <w:rsid w:val="003C4E6C"/>
    <w:rsid w:val="003C6571"/>
    <w:rsid w:val="003C70EE"/>
    <w:rsid w:val="003C733D"/>
    <w:rsid w:val="003D0926"/>
    <w:rsid w:val="003D140A"/>
    <w:rsid w:val="003D155E"/>
    <w:rsid w:val="003D1DAA"/>
    <w:rsid w:val="003D2410"/>
    <w:rsid w:val="003D2A40"/>
    <w:rsid w:val="003D375F"/>
    <w:rsid w:val="003D4550"/>
    <w:rsid w:val="003D4963"/>
    <w:rsid w:val="003D641D"/>
    <w:rsid w:val="003D704E"/>
    <w:rsid w:val="003D778A"/>
    <w:rsid w:val="003E0355"/>
    <w:rsid w:val="003E1069"/>
    <w:rsid w:val="003E1438"/>
    <w:rsid w:val="003E15C5"/>
    <w:rsid w:val="003E1F7A"/>
    <w:rsid w:val="003E2B1D"/>
    <w:rsid w:val="003E3951"/>
    <w:rsid w:val="003E4481"/>
    <w:rsid w:val="003E4BEF"/>
    <w:rsid w:val="003E4DD9"/>
    <w:rsid w:val="003E6773"/>
    <w:rsid w:val="003E76C5"/>
    <w:rsid w:val="003F044E"/>
    <w:rsid w:val="003F072D"/>
    <w:rsid w:val="003F1EE3"/>
    <w:rsid w:val="003F218A"/>
    <w:rsid w:val="003F2ACA"/>
    <w:rsid w:val="003F2FF7"/>
    <w:rsid w:val="003F4898"/>
    <w:rsid w:val="003F4F2E"/>
    <w:rsid w:val="003F50E2"/>
    <w:rsid w:val="003F553E"/>
    <w:rsid w:val="003F5CB4"/>
    <w:rsid w:val="003F5FC7"/>
    <w:rsid w:val="003F6D5D"/>
    <w:rsid w:val="0040077F"/>
    <w:rsid w:val="00401F86"/>
    <w:rsid w:val="0040207E"/>
    <w:rsid w:val="00402E32"/>
    <w:rsid w:val="0040480F"/>
    <w:rsid w:val="004055DC"/>
    <w:rsid w:val="00406AB8"/>
    <w:rsid w:val="0041051C"/>
    <w:rsid w:val="00410A8C"/>
    <w:rsid w:val="004114D8"/>
    <w:rsid w:val="00412FE9"/>
    <w:rsid w:val="00413341"/>
    <w:rsid w:val="0041348D"/>
    <w:rsid w:val="004136FB"/>
    <w:rsid w:val="00413865"/>
    <w:rsid w:val="00413B3A"/>
    <w:rsid w:val="00414B3D"/>
    <w:rsid w:val="00414EA2"/>
    <w:rsid w:val="0041534B"/>
    <w:rsid w:val="0041598E"/>
    <w:rsid w:val="00415A36"/>
    <w:rsid w:val="00415ECE"/>
    <w:rsid w:val="004165C8"/>
    <w:rsid w:val="00417275"/>
    <w:rsid w:val="004174D1"/>
    <w:rsid w:val="0042036A"/>
    <w:rsid w:val="00420806"/>
    <w:rsid w:val="00422A6D"/>
    <w:rsid w:val="004250AB"/>
    <w:rsid w:val="0042573E"/>
    <w:rsid w:val="00426425"/>
    <w:rsid w:val="004264F5"/>
    <w:rsid w:val="00426708"/>
    <w:rsid w:val="0042687C"/>
    <w:rsid w:val="00426F76"/>
    <w:rsid w:val="00427534"/>
    <w:rsid w:val="00427B55"/>
    <w:rsid w:val="00427FB6"/>
    <w:rsid w:val="00430105"/>
    <w:rsid w:val="00430D81"/>
    <w:rsid w:val="004315D9"/>
    <w:rsid w:val="00431873"/>
    <w:rsid w:val="004319B1"/>
    <w:rsid w:val="00432CE1"/>
    <w:rsid w:val="004334BA"/>
    <w:rsid w:val="0043365C"/>
    <w:rsid w:val="004344AF"/>
    <w:rsid w:val="004346B5"/>
    <w:rsid w:val="00434DCE"/>
    <w:rsid w:val="0043524A"/>
    <w:rsid w:val="00435910"/>
    <w:rsid w:val="00440B35"/>
    <w:rsid w:val="00440DB1"/>
    <w:rsid w:val="00442187"/>
    <w:rsid w:val="004426D5"/>
    <w:rsid w:val="00442FD3"/>
    <w:rsid w:val="00445DF1"/>
    <w:rsid w:val="004469CE"/>
    <w:rsid w:val="004472B5"/>
    <w:rsid w:val="00447718"/>
    <w:rsid w:val="004478CC"/>
    <w:rsid w:val="0044790A"/>
    <w:rsid w:val="00447DE5"/>
    <w:rsid w:val="00450B50"/>
    <w:rsid w:val="00451C63"/>
    <w:rsid w:val="00451C99"/>
    <w:rsid w:val="00452EB8"/>
    <w:rsid w:val="00453325"/>
    <w:rsid w:val="00455215"/>
    <w:rsid w:val="004561F6"/>
    <w:rsid w:val="0046221C"/>
    <w:rsid w:val="00464494"/>
    <w:rsid w:val="00464B12"/>
    <w:rsid w:val="00464CDE"/>
    <w:rsid w:val="00465A0F"/>
    <w:rsid w:val="00466B64"/>
    <w:rsid w:val="00467645"/>
    <w:rsid w:val="00467B09"/>
    <w:rsid w:val="00470060"/>
    <w:rsid w:val="00470741"/>
    <w:rsid w:val="00472BD1"/>
    <w:rsid w:val="00474350"/>
    <w:rsid w:val="004754CE"/>
    <w:rsid w:val="00475869"/>
    <w:rsid w:val="00477988"/>
    <w:rsid w:val="004779E2"/>
    <w:rsid w:val="00477A37"/>
    <w:rsid w:val="00480733"/>
    <w:rsid w:val="0048197F"/>
    <w:rsid w:val="004821F2"/>
    <w:rsid w:val="004825BF"/>
    <w:rsid w:val="004827B0"/>
    <w:rsid w:val="00482B1A"/>
    <w:rsid w:val="00482E5C"/>
    <w:rsid w:val="00485513"/>
    <w:rsid w:val="0048708A"/>
    <w:rsid w:val="00487120"/>
    <w:rsid w:val="0049062B"/>
    <w:rsid w:val="00490E06"/>
    <w:rsid w:val="0049155D"/>
    <w:rsid w:val="00491999"/>
    <w:rsid w:val="00491FDD"/>
    <w:rsid w:val="004940C7"/>
    <w:rsid w:val="0049423D"/>
    <w:rsid w:val="00495673"/>
    <w:rsid w:val="004959EA"/>
    <w:rsid w:val="00495CEB"/>
    <w:rsid w:val="004961E6"/>
    <w:rsid w:val="00496B48"/>
    <w:rsid w:val="004A023E"/>
    <w:rsid w:val="004A0EF4"/>
    <w:rsid w:val="004A0F7A"/>
    <w:rsid w:val="004A15DC"/>
    <w:rsid w:val="004A33A8"/>
    <w:rsid w:val="004A3FDF"/>
    <w:rsid w:val="004A4859"/>
    <w:rsid w:val="004A4927"/>
    <w:rsid w:val="004A6679"/>
    <w:rsid w:val="004A6E79"/>
    <w:rsid w:val="004A7A2F"/>
    <w:rsid w:val="004B07F4"/>
    <w:rsid w:val="004B0C08"/>
    <w:rsid w:val="004B2104"/>
    <w:rsid w:val="004B2E48"/>
    <w:rsid w:val="004B3173"/>
    <w:rsid w:val="004B347F"/>
    <w:rsid w:val="004B4013"/>
    <w:rsid w:val="004B4615"/>
    <w:rsid w:val="004B5A0A"/>
    <w:rsid w:val="004B635D"/>
    <w:rsid w:val="004B71E1"/>
    <w:rsid w:val="004B731E"/>
    <w:rsid w:val="004B78A1"/>
    <w:rsid w:val="004C0B33"/>
    <w:rsid w:val="004C1519"/>
    <w:rsid w:val="004C1724"/>
    <w:rsid w:val="004C1888"/>
    <w:rsid w:val="004C1A0E"/>
    <w:rsid w:val="004C1F53"/>
    <w:rsid w:val="004C20D8"/>
    <w:rsid w:val="004C312F"/>
    <w:rsid w:val="004C3428"/>
    <w:rsid w:val="004C3C68"/>
    <w:rsid w:val="004C4BDD"/>
    <w:rsid w:val="004C4E05"/>
    <w:rsid w:val="004C522F"/>
    <w:rsid w:val="004C52A8"/>
    <w:rsid w:val="004C5D81"/>
    <w:rsid w:val="004C68C8"/>
    <w:rsid w:val="004C7A59"/>
    <w:rsid w:val="004C7BA8"/>
    <w:rsid w:val="004C7DBD"/>
    <w:rsid w:val="004D0765"/>
    <w:rsid w:val="004D2121"/>
    <w:rsid w:val="004D23F9"/>
    <w:rsid w:val="004D26A6"/>
    <w:rsid w:val="004D26F8"/>
    <w:rsid w:val="004D2BD4"/>
    <w:rsid w:val="004D2F9E"/>
    <w:rsid w:val="004D3528"/>
    <w:rsid w:val="004D517F"/>
    <w:rsid w:val="004D63F9"/>
    <w:rsid w:val="004D67E8"/>
    <w:rsid w:val="004E08F0"/>
    <w:rsid w:val="004E1B2C"/>
    <w:rsid w:val="004E40E0"/>
    <w:rsid w:val="004E4B8E"/>
    <w:rsid w:val="004E58FE"/>
    <w:rsid w:val="004E6099"/>
    <w:rsid w:val="004E6118"/>
    <w:rsid w:val="004F00EC"/>
    <w:rsid w:val="004F186F"/>
    <w:rsid w:val="004F2A17"/>
    <w:rsid w:val="004F2A8F"/>
    <w:rsid w:val="004F2BEB"/>
    <w:rsid w:val="004F38DD"/>
    <w:rsid w:val="004F3B26"/>
    <w:rsid w:val="004F4259"/>
    <w:rsid w:val="004F600F"/>
    <w:rsid w:val="004F6175"/>
    <w:rsid w:val="004F617E"/>
    <w:rsid w:val="004F6895"/>
    <w:rsid w:val="004F6DE1"/>
    <w:rsid w:val="004F7721"/>
    <w:rsid w:val="004F7AEF"/>
    <w:rsid w:val="0050043F"/>
    <w:rsid w:val="00500601"/>
    <w:rsid w:val="0050067C"/>
    <w:rsid w:val="005019E6"/>
    <w:rsid w:val="00503D06"/>
    <w:rsid w:val="00504355"/>
    <w:rsid w:val="005046C2"/>
    <w:rsid w:val="00504C31"/>
    <w:rsid w:val="0050537F"/>
    <w:rsid w:val="00506CCA"/>
    <w:rsid w:val="0050719A"/>
    <w:rsid w:val="00507567"/>
    <w:rsid w:val="005108F6"/>
    <w:rsid w:val="00510B82"/>
    <w:rsid w:val="00511463"/>
    <w:rsid w:val="00512AE5"/>
    <w:rsid w:val="00512F9B"/>
    <w:rsid w:val="00513E7F"/>
    <w:rsid w:val="00513FBF"/>
    <w:rsid w:val="00515628"/>
    <w:rsid w:val="00515A30"/>
    <w:rsid w:val="005172BF"/>
    <w:rsid w:val="0051787A"/>
    <w:rsid w:val="00517894"/>
    <w:rsid w:val="00517992"/>
    <w:rsid w:val="0052009C"/>
    <w:rsid w:val="0052024E"/>
    <w:rsid w:val="005207A0"/>
    <w:rsid w:val="0052129C"/>
    <w:rsid w:val="00521941"/>
    <w:rsid w:val="0052457E"/>
    <w:rsid w:val="00526197"/>
    <w:rsid w:val="0052621B"/>
    <w:rsid w:val="00526295"/>
    <w:rsid w:val="00527563"/>
    <w:rsid w:val="00527AB4"/>
    <w:rsid w:val="005306EA"/>
    <w:rsid w:val="00531097"/>
    <w:rsid w:val="00531A04"/>
    <w:rsid w:val="005343B0"/>
    <w:rsid w:val="00534640"/>
    <w:rsid w:val="00534E0C"/>
    <w:rsid w:val="005359C7"/>
    <w:rsid w:val="00537CC6"/>
    <w:rsid w:val="00537FC6"/>
    <w:rsid w:val="0054155F"/>
    <w:rsid w:val="00543527"/>
    <w:rsid w:val="005448FB"/>
    <w:rsid w:val="00545569"/>
    <w:rsid w:val="00545EDC"/>
    <w:rsid w:val="005467F1"/>
    <w:rsid w:val="00546A39"/>
    <w:rsid w:val="00547B79"/>
    <w:rsid w:val="00550F82"/>
    <w:rsid w:val="00551142"/>
    <w:rsid w:val="00552486"/>
    <w:rsid w:val="00552A5C"/>
    <w:rsid w:val="005539C8"/>
    <w:rsid w:val="00554CC4"/>
    <w:rsid w:val="00555024"/>
    <w:rsid w:val="005566B2"/>
    <w:rsid w:val="00556BCB"/>
    <w:rsid w:val="00556C60"/>
    <w:rsid w:val="00557D84"/>
    <w:rsid w:val="00557E1F"/>
    <w:rsid w:val="0056019F"/>
    <w:rsid w:val="00560689"/>
    <w:rsid w:val="0056074D"/>
    <w:rsid w:val="00560F40"/>
    <w:rsid w:val="00561681"/>
    <w:rsid w:val="00562A1D"/>
    <w:rsid w:val="005645E5"/>
    <w:rsid w:val="005670B6"/>
    <w:rsid w:val="00567202"/>
    <w:rsid w:val="005677D8"/>
    <w:rsid w:val="0056784D"/>
    <w:rsid w:val="00570104"/>
    <w:rsid w:val="00573563"/>
    <w:rsid w:val="00573A5C"/>
    <w:rsid w:val="00573C05"/>
    <w:rsid w:val="00575895"/>
    <w:rsid w:val="00576152"/>
    <w:rsid w:val="005777C5"/>
    <w:rsid w:val="00577BA9"/>
    <w:rsid w:val="00577F90"/>
    <w:rsid w:val="00580E6C"/>
    <w:rsid w:val="00581F60"/>
    <w:rsid w:val="005822E4"/>
    <w:rsid w:val="00583282"/>
    <w:rsid w:val="00583B36"/>
    <w:rsid w:val="005847A7"/>
    <w:rsid w:val="00584A03"/>
    <w:rsid w:val="00585A55"/>
    <w:rsid w:val="00587C7F"/>
    <w:rsid w:val="005916AF"/>
    <w:rsid w:val="00591833"/>
    <w:rsid w:val="005918A5"/>
    <w:rsid w:val="00592A42"/>
    <w:rsid w:val="00593F08"/>
    <w:rsid w:val="00594B9F"/>
    <w:rsid w:val="0059542E"/>
    <w:rsid w:val="00596188"/>
    <w:rsid w:val="00596344"/>
    <w:rsid w:val="005965FB"/>
    <w:rsid w:val="00597A55"/>
    <w:rsid w:val="00597F15"/>
    <w:rsid w:val="005A1154"/>
    <w:rsid w:val="005A1D9D"/>
    <w:rsid w:val="005A1F5A"/>
    <w:rsid w:val="005A2893"/>
    <w:rsid w:val="005A3AFD"/>
    <w:rsid w:val="005A4764"/>
    <w:rsid w:val="005A4EB3"/>
    <w:rsid w:val="005A56B8"/>
    <w:rsid w:val="005A63E1"/>
    <w:rsid w:val="005A6A0B"/>
    <w:rsid w:val="005A719B"/>
    <w:rsid w:val="005B00EC"/>
    <w:rsid w:val="005B1D85"/>
    <w:rsid w:val="005B2F56"/>
    <w:rsid w:val="005B4582"/>
    <w:rsid w:val="005B4678"/>
    <w:rsid w:val="005B4E10"/>
    <w:rsid w:val="005B5F5E"/>
    <w:rsid w:val="005B64F3"/>
    <w:rsid w:val="005B6F11"/>
    <w:rsid w:val="005B7E7E"/>
    <w:rsid w:val="005C0D1B"/>
    <w:rsid w:val="005C17C3"/>
    <w:rsid w:val="005C19AE"/>
    <w:rsid w:val="005C37D1"/>
    <w:rsid w:val="005C3914"/>
    <w:rsid w:val="005C4903"/>
    <w:rsid w:val="005C512C"/>
    <w:rsid w:val="005C58CB"/>
    <w:rsid w:val="005C5BDA"/>
    <w:rsid w:val="005C5C32"/>
    <w:rsid w:val="005C5C45"/>
    <w:rsid w:val="005D055E"/>
    <w:rsid w:val="005D13A2"/>
    <w:rsid w:val="005D2096"/>
    <w:rsid w:val="005D2A23"/>
    <w:rsid w:val="005D330B"/>
    <w:rsid w:val="005D3BBB"/>
    <w:rsid w:val="005D43FB"/>
    <w:rsid w:val="005D5B13"/>
    <w:rsid w:val="005D603C"/>
    <w:rsid w:val="005D6EF0"/>
    <w:rsid w:val="005D7AC4"/>
    <w:rsid w:val="005E090B"/>
    <w:rsid w:val="005E1715"/>
    <w:rsid w:val="005E270C"/>
    <w:rsid w:val="005E3FD7"/>
    <w:rsid w:val="005E4841"/>
    <w:rsid w:val="005E4AD3"/>
    <w:rsid w:val="005E52BF"/>
    <w:rsid w:val="005E74D2"/>
    <w:rsid w:val="005E7575"/>
    <w:rsid w:val="005F0258"/>
    <w:rsid w:val="005F1012"/>
    <w:rsid w:val="005F1A4A"/>
    <w:rsid w:val="005F27B0"/>
    <w:rsid w:val="005F2883"/>
    <w:rsid w:val="005F2A03"/>
    <w:rsid w:val="005F3317"/>
    <w:rsid w:val="005F3E4B"/>
    <w:rsid w:val="005F50EF"/>
    <w:rsid w:val="005F57F8"/>
    <w:rsid w:val="005F614D"/>
    <w:rsid w:val="005F7731"/>
    <w:rsid w:val="005F7E37"/>
    <w:rsid w:val="005F7FEA"/>
    <w:rsid w:val="006000B6"/>
    <w:rsid w:val="00600E7C"/>
    <w:rsid w:val="006011E2"/>
    <w:rsid w:val="00602795"/>
    <w:rsid w:val="0060288D"/>
    <w:rsid w:val="00602993"/>
    <w:rsid w:val="00603EE2"/>
    <w:rsid w:val="00604908"/>
    <w:rsid w:val="00604ED5"/>
    <w:rsid w:val="006067DA"/>
    <w:rsid w:val="00611469"/>
    <w:rsid w:val="00613B24"/>
    <w:rsid w:val="006152E6"/>
    <w:rsid w:val="00615B2D"/>
    <w:rsid w:val="00616BF4"/>
    <w:rsid w:val="00616DE2"/>
    <w:rsid w:val="006171CD"/>
    <w:rsid w:val="00617C4E"/>
    <w:rsid w:val="00620D39"/>
    <w:rsid w:val="00620F52"/>
    <w:rsid w:val="00622168"/>
    <w:rsid w:val="0062347E"/>
    <w:rsid w:val="00624565"/>
    <w:rsid w:val="006304C6"/>
    <w:rsid w:val="006305AB"/>
    <w:rsid w:val="0063064E"/>
    <w:rsid w:val="006316FA"/>
    <w:rsid w:val="0063262C"/>
    <w:rsid w:val="006332C7"/>
    <w:rsid w:val="00635E9C"/>
    <w:rsid w:val="00636E9F"/>
    <w:rsid w:val="00637908"/>
    <w:rsid w:val="0064118E"/>
    <w:rsid w:val="00642D83"/>
    <w:rsid w:val="006431B4"/>
    <w:rsid w:val="00643CCB"/>
    <w:rsid w:val="00643D73"/>
    <w:rsid w:val="00643EF5"/>
    <w:rsid w:val="006464D3"/>
    <w:rsid w:val="006468F9"/>
    <w:rsid w:val="0064783D"/>
    <w:rsid w:val="0065027D"/>
    <w:rsid w:val="0065208B"/>
    <w:rsid w:val="00652B12"/>
    <w:rsid w:val="00652C7D"/>
    <w:rsid w:val="00652E09"/>
    <w:rsid w:val="006547AD"/>
    <w:rsid w:val="00654A02"/>
    <w:rsid w:val="00654E4C"/>
    <w:rsid w:val="00657CC2"/>
    <w:rsid w:val="00660B42"/>
    <w:rsid w:val="00660F60"/>
    <w:rsid w:val="00661FD8"/>
    <w:rsid w:val="006626FF"/>
    <w:rsid w:val="00663F39"/>
    <w:rsid w:val="00666232"/>
    <w:rsid w:val="00666639"/>
    <w:rsid w:val="00666EC6"/>
    <w:rsid w:val="0066759F"/>
    <w:rsid w:val="00671CB9"/>
    <w:rsid w:val="00671F8F"/>
    <w:rsid w:val="00672144"/>
    <w:rsid w:val="0067249B"/>
    <w:rsid w:val="006726C1"/>
    <w:rsid w:val="00672E6B"/>
    <w:rsid w:val="00673007"/>
    <w:rsid w:val="0067343C"/>
    <w:rsid w:val="00673442"/>
    <w:rsid w:val="00673799"/>
    <w:rsid w:val="00673C5F"/>
    <w:rsid w:val="00675192"/>
    <w:rsid w:val="006770C8"/>
    <w:rsid w:val="006777E8"/>
    <w:rsid w:val="00677F4E"/>
    <w:rsid w:val="0068054D"/>
    <w:rsid w:val="00680D0A"/>
    <w:rsid w:val="00680E24"/>
    <w:rsid w:val="00682641"/>
    <w:rsid w:val="00682D2B"/>
    <w:rsid w:val="00682D6A"/>
    <w:rsid w:val="00682FB9"/>
    <w:rsid w:val="00683325"/>
    <w:rsid w:val="00683CB8"/>
    <w:rsid w:val="00684873"/>
    <w:rsid w:val="00685852"/>
    <w:rsid w:val="00687895"/>
    <w:rsid w:val="00687CF8"/>
    <w:rsid w:val="00687D79"/>
    <w:rsid w:val="00690A06"/>
    <w:rsid w:val="0069135C"/>
    <w:rsid w:val="00691537"/>
    <w:rsid w:val="00691674"/>
    <w:rsid w:val="00692B81"/>
    <w:rsid w:val="00692EAE"/>
    <w:rsid w:val="00693084"/>
    <w:rsid w:val="006935C0"/>
    <w:rsid w:val="00693BBA"/>
    <w:rsid w:val="00694410"/>
    <w:rsid w:val="00694D25"/>
    <w:rsid w:val="0069621B"/>
    <w:rsid w:val="00696727"/>
    <w:rsid w:val="00696D1E"/>
    <w:rsid w:val="00696F75"/>
    <w:rsid w:val="00697871"/>
    <w:rsid w:val="006A08E0"/>
    <w:rsid w:val="006A118E"/>
    <w:rsid w:val="006A19F5"/>
    <w:rsid w:val="006A2605"/>
    <w:rsid w:val="006A2F70"/>
    <w:rsid w:val="006A345D"/>
    <w:rsid w:val="006A3A07"/>
    <w:rsid w:val="006A444A"/>
    <w:rsid w:val="006A4894"/>
    <w:rsid w:val="006A492B"/>
    <w:rsid w:val="006A50E3"/>
    <w:rsid w:val="006B0526"/>
    <w:rsid w:val="006B0A0C"/>
    <w:rsid w:val="006B1560"/>
    <w:rsid w:val="006B1A0B"/>
    <w:rsid w:val="006B1E0A"/>
    <w:rsid w:val="006B3439"/>
    <w:rsid w:val="006B37DD"/>
    <w:rsid w:val="006B3957"/>
    <w:rsid w:val="006B4244"/>
    <w:rsid w:val="006B4477"/>
    <w:rsid w:val="006B4591"/>
    <w:rsid w:val="006B4914"/>
    <w:rsid w:val="006B4B2B"/>
    <w:rsid w:val="006B53ED"/>
    <w:rsid w:val="006B5533"/>
    <w:rsid w:val="006B60A6"/>
    <w:rsid w:val="006B6A96"/>
    <w:rsid w:val="006B7667"/>
    <w:rsid w:val="006B7919"/>
    <w:rsid w:val="006B7B43"/>
    <w:rsid w:val="006B7CF3"/>
    <w:rsid w:val="006C03BA"/>
    <w:rsid w:val="006C0F7A"/>
    <w:rsid w:val="006C1057"/>
    <w:rsid w:val="006C1EC1"/>
    <w:rsid w:val="006C374C"/>
    <w:rsid w:val="006C3C58"/>
    <w:rsid w:val="006C44C9"/>
    <w:rsid w:val="006C4989"/>
    <w:rsid w:val="006C5A60"/>
    <w:rsid w:val="006C5B0F"/>
    <w:rsid w:val="006C64A7"/>
    <w:rsid w:val="006C6BAE"/>
    <w:rsid w:val="006C728B"/>
    <w:rsid w:val="006C763E"/>
    <w:rsid w:val="006C79AE"/>
    <w:rsid w:val="006D0283"/>
    <w:rsid w:val="006D0441"/>
    <w:rsid w:val="006D04AF"/>
    <w:rsid w:val="006D0712"/>
    <w:rsid w:val="006D1351"/>
    <w:rsid w:val="006D1A7A"/>
    <w:rsid w:val="006D1DC1"/>
    <w:rsid w:val="006D304A"/>
    <w:rsid w:val="006D34C0"/>
    <w:rsid w:val="006D3779"/>
    <w:rsid w:val="006D4509"/>
    <w:rsid w:val="006D6117"/>
    <w:rsid w:val="006D654F"/>
    <w:rsid w:val="006D6728"/>
    <w:rsid w:val="006D74E7"/>
    <w:rsid w:val="006D7C1B"/>
    <w:rsid w:val="006E0A0D"/>
    <w:rsid w:val="006E0BCF"/>
    <w:rsid w:val="006E103A"/>
    <w:rsid w:val="006E1787"/>
    <w:rsid w:val="006E1D89"/>
    <w:rsid w:val="006E26F2"/>
    <w:rsid w:val="006E2893"/>
    <w:rsid w:val="006E34A9"/>
    <w:rsid w:val="006E3703"/>
    <w:rsid w:val="006E3D14"/>
    <w:rsid w:val="006E5045"/>
    <w:rsid w:val="006E5204"/>
    <w:rsid w:val="006E5581"/>
    <w:rsid w:val="006E5938"/>
    <w:rsid w:val="006E5D2F"/>
    <w:rsid w:val="006E6B8F"/>
    <w:rsid w:val="006E7C5C"/>
    <w:rsid w:val="006F161D"/>
    <w:rsid w:val="006F286F"/>
    <w:rsid w:val="006F2A9F"/>
    <w:rsid w:val="006F3C30"/>
    <w:rsid w:val="006F4E37"/>
    <w:rsid w:val="006F691F"/>
    <w:rsid w:val="006F6FF1"/>
    <w:rsid w:val="006F70A0"/>
    <w:rsid w:val="006F789F"/>
    <w:rsid w:val="00700E6E"/>
    <w:rsid w:val="0070144B"/>
    <w:rsid w:val="00702C4D"/>
    <w:rsid w:val="00702D8A"/>
    <w:rsid w:val="00702EA6"/>
    <w:rsid w:val="00702F57"/>
    <w:rsid w:val="00704075"/>
    <w:rsid w:val="007053E1"/>
    <w:rsid w:val="007055F1"/>
    <w:rsid w:val="00705CEF"/>
    <w:rsid w:val="00706902"/>
    <w:rsid w:val="00706F65"/>
    <w:rsid w:val="00707E4B"/>
    <w:rsid w:val="00710407"/>
    <w:rsid w:val="00713F15"/>
    <w:rsid w:val="0071442E"/>
    <w:rsid w:val="00714BAE"/>
    <w:rsid w:val="00715200"/>
    <w:rsid w:val="007157BD"/>
    <w:rsid w:val="00715F09"/>
    <w:rsid w:val="007176AA"/>
    <w:rsid w:val="0071790B"/>
    <w:rsid w:val="00717A03"/>
    <w:rsid w:val="00717CB1"/>
    <w:rsid w:val="007210B2"/>
    <w:rsid w:val="0072111B"/>
    <w:rsid w:val="0072130C"/>
    <w:rsid w:val="00723334"/>
    <w:rsid w:val="007233C4"/>
    <w:rsid w:val="00725428"/>
    <w:rsid w:val="00725696"/>
    <w:rsid w:val="00725B4D"/>
    <w:rsid w:val="00725F77"/>
    <w:rsid w:val="00726618"/>
    <w:rsid w:val="00726921"/>
    <w:rsid w:val="00726AA3"/>
    <w:rsid w:val="00727867"/>
    <w:rsid w:val="00727A69"/>
    <w:rsid w:val="00727D69"/>
    <w:rsid w:val="007307A7"/>
    <w:rsid w:val="00731077"/>
    <w:rsid w:val="0073167B"/>
    <w:rsid w:val="007319A5"/>
    <w:rsid w:val="00732815"/>
    <w:rsid w:val="00732EA4"/>
    <w:rsid w:val="007332CE"/>
    <w:rsid w:val="0073390A"/>
    <w:rsid w:val="00734C53"/>
    <w:rsid w:val="00735094"/>
    <w:rsid w:val="00735DA3"/>
    <w:rsid w:val="0073774C"/>
    <w:rsid w:val="0074013E"/>
    <w:rsid w:val="007406F9"/>
    <w:rsid w:val="007412BD"/>
    <w:rsid w:val="00741FF5"/>
    <w:rsid w:val="007430C5"/>
    <w:rsid w:val="007432DE"/>
    <w:rsid w:val="00743ABE"/>
    <w:rsid w:val="00743DB5"/>
    <w:rsid w:val="007442BF"/>
    <w:rsid w:val="00744498"/>
    <w:rsid w:val="0074456F"/>
    <w:rsid w:val="00744A07"/>
    <w:rsid w:val="00746027"/>
    <w:rsid w:val="00746BDC"/>
    <w:rsid w:val="00746F30"/>
    <w:rsid w:val="0074750B"/>
    <w:rsid w:val="0074785F"/>
    <w:rsid w:val="00750B5B"/>
    <w:rsid w:val="00751473"/>
    <w:rsid w:val="00752E08"/>
    <w:rsid w:val="00753A0C"/>
    <w:rsid w:val="00754B0D"/>
    <w:rsid w:val="00754D01"/>
    <w:rsid w:val="00754D5A"/>
    <w:rsid w:val="00755EB3"/>
    <w:rsid w:val="0075765E"/>
    <w:rsid w:val="007609A2"/>
    <w:rsid w:val="00762163"/>
    <w:rsid w:val="00762565"/>
    <w:rsid w:val="00762F91"/>
    <w:rsid w:val="00763176"/>
    <w:rsid w:val="007649CC"/>
    <w:rsid w:val="00764D55"/>
    <w:rsid w:val="0076506A"/>
    <w:rsid w:val="00765E56"/>
    <w:rsid w:val="00766354"/>
    <w:rsid w:val="007669F2"/>
    <w:rsid w:val="00767303"/>
    <w:rsid w:val="00767A73"/>
    <w:rsid w:val="00770A82"/>
    <w:rsid w:val="00770FB0"/>
    <w:rsid w:val="00772D1F"/>
    <w:rsid w:val="00774CF9"/>
    <w:rsid w:val="00775579"/>
    <w:rsid w:val="0077637B"/>
    <w:rsid w:val="00777020"/>
    <w:rsid w:val="007815FF"/>
    <w:rsid w:val="00781649"/>
    <w:rsid w:val="0078186D"/>
    <w:rsid w:val="00783D9B"/>
    <w:rsid w:val="007842F9"/>
    <w:rsid w:val="007851A9"/>
    <w:rsid w:val="00785B38"/>
    <w:rsid w:val="007864AC"/>
    <w:rsid w:val="007874A8"/>
    <w:rsid w:val="00790482"/>
    <w:rsid w:val="007906B2"/>
    <w:rsid w:val="007907C0"/>
    <w:rsid w:val="00792AB3"/>
    <w:rsid w:val="007933FA"/>
    <w:rsid w:val="007941A1"/>
    <w:rsid w:val="007948CF"/>
    <w:rsid w:val="00794F16"/>
    <w:rsid w:val="0079560B"/>
    <w:rsid w:val="00795815"/>
    <w:rsid w:val="00795B9B"/>
    <w:rsid w:val="00795C13"/>
    <w:rsid w:val="007966E4"/>
    <w:rsid w:val="00796EBC"/>
    <w:rsid w:val="007A0945"/>
    <w:rsid w:val="007A0A60"/>
    <w:rsid w:val="007A15A9"/>
    <w:rsid w:val="007A209F"/>
    <w:rsid w:val="007A21DA"/>
    <w:rsid w:val="007A2F6E"/>
    <w:rsid w:val="007A324A"/>
    <w:rsid w:val="007A3678"/>
    <w:rsid w:val="007A4758"/>
    <w:rsid w:val="007A4B05"/>
    <w:rsid w:val="007A5B5C"/>
    <w:rsid w:val="007A6A66"/>
    <w:rsid w:val="007A6E23"/>
    <w:rsid w:val="007B0D21"/>
    <w:rsid w:val="007B12DB"/>
    <w:rsid w:val="007B1366"/>
    <w:rsid w:val="007B22A8"/>
    <w:rsid w:val="007B23BC"/>
    <w:rsid w:val="007B33D9"/>
    <w:rsid w:val="007B5376"/>
    <w:rsid w:val="007B54D4"/>
    <w:rsid w:val="007C02A0"/>
    <w:rsid w:val="007C144B"/>
    <w:rsid w:val="007C16C9"/>
    <w:rsid w:val="007C1884"/>
    <w:rsid w:val="007C1CB6"/>
    <w:rsid w:val="007C29C3"/>
    <w:rsid w:val="007C4413"/>
    <w:rsid w:val="007C5484"/>
    <w:rsid w:val="007C5DBB"/>
    <w:rsid w:val="007C5EA2"/>
    <w:rsid w:val="007C6941"/>
    <w:rsid w:val="007C7D30"/>
    <w:rsid w:val="007D0FBD"/>
    <w:rsid w:val="007D1B0B"/>
    <w:rsid w:val="007D1C04"/>
    <w:rsid w:val="007D1FB4"/>
    <w:rsid w:val="007D2526"/>
    <w:rsid w:val="007D28E4"/>
    <w:rsid w:val="007D3FB3"/>
    <w:rsid w:val="007D4ECE"/>
    <w:rsid w:val="007D61BA"/>
    <w:rsid w:val="007D7449"/>
    <w:rsid w:val="007E1EA8"/>
    <w:rsid w:val="007E26AD"/>
    <w:rsid w:val="007E27F7"/>
    <w:rsid w:val="007E2F5B"/>
    <w:rsid w:val="007E3241"/>
    <w:rsid w:val="007E4193"/>
    <w:rsid w:val="007E43AF"/>
    <w:rsid w:val="007E4AA6"/>
    <w:rsid w:val="007E50B6"/>
    <w:rsid w:val="007F01AA"/>
    <w:rsid w:val="007F14C0"/>
    <w:rsid w:val="007F2960"/>
    <w:rsid w:val="007F2ADD"/>
    <w:rsid w:val="007F42E4"/>
    <w:rsid w:val="007F4B35"/>
    <w:rsid w:val="007F4B51"/>
    <w:rsid w:val="007F4CD7"/>
    <w:rsid w:val="007F4F3F"/>
    <w:rsid w:val="007F50EE"/>
    <w:rsid w:val="007F599A"/>
    <w:rsid w:val="007F5D16"/>
    <w:rsid w:val="007F7499"/>
    <w:rsid w:val="007F77E8"/>
    <w:rsid w:val="007F7A82"/>
    <w:rsid w:val="007F7C4B"/>
    <w:rsid w:val="0080093C"/>
    <w:rsid w:val="0080123C"/>
    <w:rsid w:val="00801714"/>
    <w:rsid w:val="00801BA1"/>
    <w:rsid w:val="00801F34"/>
    <w:rsid w:val="00802D95"/>
    <w:rsid w:val="008036D8"/>
    <w:rsid w:val="00803E76"/>
    <w:rsid w:val="008041C1"/>
    <w:rsid w:val="0080462A"/>
    <w:rsid w:val="00805A24"/>
    <w:rsid w:val="008067F9"/>
    <w:rsid w:val="0080724D"/>
    <w:rsid w:val="0080745A"/>
    <w:rsid w:val="008101C6"/>
    <w:rsid w:val="008102FC"/>
    <w:rsid w:val="00811645"/>
    <w:rsid w:val="008122FC"/>
    <w:rsid w:val="00812B73"/>
    <w:rsid w:val="008131B4"/>
    <w:rsid w:val="00813B13"/>
    <w:rsid w:val="008145CA"/>
    <w:rsid w:val="0081597A"/>
    <w:rsid w:val="00816952"/>
    <w:rsid w:val="00817233"/>
    <w:rsid w:val="00821547"/>
    <w:rsid w:val="00821DF4"/>
    <w:rsid w:val="008228E3"/>
    <w:rsid w:val="00823181"/>
    <w:rsid w:val="008249C8"/>
    <w:rsid w:val="00824D7D"/>
    <w:rsid w:val="0082687F"/>
    <w:rsid w:val="00826FF6"/>
    <w:rsid w:val="0083120F"/>
    <w:rsid w:val="00831A2D"/>
    <w:rsid w:val="0083562D"/>
    <w:rsid w:val="00835B0B"/>
    <w:rsid w:val="00835B3C"/>
    <w:rsid w:val="00837DDF"/>
    <w:rsid w:val="00840A9C"/>
    <w:rsid w:val="00841A3A"/>
    <w:rsid w:val="00841C2F"/>
    <w:rsid w:val="00841C4C"/>
    <w:rsid w:val="00841DC9"/>
    <w:rsid w:val="00841F8D"/>
    <w:rsid w:val="008423B7"/>
    <w:rsid w:val="00845CBA"/>
    <w:rsid w:val="00845E3B"/>
    <w:rsid w:val="00846791"/>
    <w:rsid w:val="00847218"/>
    <w:rsid w:val="0085319C"/>
    <w:rsid w:val="00854734"/>
    <w:rsid w:val="00854828"/>
    <w:rsid w:val="00855264"/>
    <w:rsid w:val="00856269"/>
    <w:rsid w:val="0085689D"/>
    <w:rsid w:val="00856977"/>
    <w:rsid w:val="00857622"/>
    <w:rsid w:val="008619F5"/>
    <w:rsid w:val="00862EE4"/>
    <w:rsid w:val="00863F7F"/>
    <w:rsid w:val="00865B38"/>
    <w:rsid w:val="00866CA4"/>
    <w:rsid w:val="0087103E"/>
    <w:rsid w:val="00871408"/>
    <w:rsid w:val="0087445F"/>
    <w:rsid w:val="00875582"/>
    <w:rsid w:val="00875C52"/>
    <w:rsid w:val="0087676A"/>
    <w:rsid w:val="008774FD"/>
    <w:rsid w:val="00877D02"/>
    <w:rsid w:val="00880FA8"/>
    <w:rsid w:val="00883673"/>
    <w:rsid w:val="00884A55"/>
    <w:rsid w:val="0088516E"/>
    <w:rsid w:val="008853C9"/>
    <w:rsid w:val="0088550C"/>
    <w:rsid w:val="0088593B"/>
    <w:rsid w:val="00886A51"/>
    <w:rsid w:val="00887A87"/>
    <w:rsid w:val="0089076B"/>
    <w:rsid w:val="00891376"/>
    <w:rsid w:val="00893130"/>
    <w:rsid w:val="0089439C"/>
    <w:rsid w:val="008962E7"/>
    <w:rsid w:val="00896444"/>
    <w:rsid w:val="00897FC2"/>
    <w:rsid w:val="008A00B1"/>
    <w:rsid w:val="008A0E61"/>
    <w:rsid w:val="008A1460"/>
    <w:rsid w:val="008A172A"/>
    <w:rsid w:val="008A173D"/>
    <w:rsid w:val="008A177E"/>
    <w:rsid w:val="008A2581"/>
    <w:rsid w:val="008A2734"/>
    <w:rsid w:val="008A2EE0"/>
    <w:rsid w:val="008A3437"/>
    <w:rsid w:val="008A3832"/>
    <w:rsid w:val="008A509F"/>
    <w:rsid w:val="008A5D49"/>
    <w:rsid w:val="008A5DCE"/>
    <w:rsid w:val="008A61CF"/>
    <w:rsid w:val="008A69BD"/>
    <w:rsid w:val="008A71F4"/>
    <w:rsid w:val="008B1035"/>
    <w:rsid w:val="008B1055"/>
    <w:rsid w:val="008B1551"/>
    <w:rsid w:val="008B1D29"/>
    <w:rsid w:val="008B6819"/>
    <w:rsid w:val="008B6A4A"/>
    <w:rsid w:val="008B742F"/>
    <w:rsid w:val="008B783D"/>
    <w:rsid w:val="008C0324"/>
    <w:rsid w:val="008C0916"/>
    <w:rsid w:val="008C0D6D"/>
    <w:rsid w:val="008C155F"/>
    <w:rsid w:val="008C2A70"/>
    <w:rsid w:val="008C5A33"/>
    <w:rsid w:val="008C7843"/>
    <w:rsid w:val="008C7B21"/>
    <w:rsid w:val="008C7D11"/>
    <w:rsid w:val="008D01F3"/>
    <w:rsid w:val="008D07AB"/>
    <w:rsid w:val="008D1D3C"/>
    <w:rsid w:val="008D282B"/>
    <w:rsid w:val="008D3AA4"/>
    <w:rsid w:val="008D4CA3"/>
    <w:rsid w:val="008D5718"/>
    <w:rsid w:val="008D583D"/>
    <w:rsid w:val="008D5E8A"/>
    <w:rsid w:val="008D7EF0"/>
    <w:rsid w:val="008E0D06"/>
    <w:rsid w:val="008E0E35"/>
    <w:rsid w:val="008E169D"/>
    <w:rsid w:val="008E1C14"/>
    <w:rsid w:val="008E47B9"/>
    <w:rsid w:val="008E49E7"/>
    <w:rsid w:val="008E4F9D"/>
    <w:rsid w:val="008E509B"/>
    <w:rsid w:val="008E5893"/>
    <w:rsid w:val="008E6B3A"/>
    <w:rsid w:val="008E74FC"/>
    <w:rsid w:val="008E7DC0"/>
    <w:rsid w:val="008F03C7"/>
    <w:rsid w:val="008F07CC"/>
    <w:rsid w:val="008F10F4"/>
    <w:rsid w:val="008F194E"/>
    <w:rsid w:val="008F1AD6"/>
    <w:rsid w:val="008F5192"/>
    <w:rsid w:val="008F5F33"/>
    <w:rsid w:val="008F69E2"/>
    <w:rsid w:val="008F7980"/>
    <w:rsid w:val="009009FC"/>
    <w:rsid w:val="009010B6"/>
    <w:rsid w:val="009013D5"/>
    <w:rsid w:val="00902820"/>
    <w:rsid w:val="00903D1C"/>
    <w:rsid w:val="00904A18"/>
    <w:rsid w:val="009058BF"/>
    <w:rsid w:val="00905D85"/>
    <w:rsid w:val="00906514"/>
    <w:rsid w:val="0091056A"/>
    <w:rsid w:val="009106F0"/>
    <w:rsid w:val="009126AE"/>
    <w:rsid w:val="00912E7B"/>
    <w:rsid w:val="0091308D"/>
    <w:rsid w:val="00914146"/>
    <w:rsid w:val="0091618B"/>
    <w:rsid w:val="00916AC5"/>
    <w:rsid w:val="00917D52"/>
    <w:rsid w:val="00917E44"/>
    <w:rsid w:val="00921B22"/>
    <w:rsid w:val="0092248D"/>
    <w:rsid w:val="00922C37"/>
    <w:rsid w:val="00923AC5"/>
    <w:rsid w:val="00923DF5"/>
    <w:rsid w:val="00925E3C"/>
    <w:rsid w:val="00930701"/>
    <w:rsid w:val="0093274F"/>
    <w:rsid w:val="00932C39"/>
    <w:rsid w:val="00933721"/>
    <w:rsid w:val="009348C7"/>
    <w:rsid w:val="0093498C"/>
    <w:rsid w:val="00936080"/>
    <w:rsid w:val="00936808"/>
    <w:rsid w:val="00936F0A"/>
    <w:rsid w:val="00937134"/>
    <w:rsid w:val="009379FD"/>
    <w:rsid w:val="00937BFE"/>
    <w:rsid w:val="00937CF7"/>
    <w:rsid w:val="00940479"/>
    <w:rsid w:val="00941CBA"/>
    <w:rsid w:val="00942172"/>
    <w:rsid w:val="0094235F"/>
    <w:rsid w:val="00942754"/>
    <w:rsid w:val="00944521"/>
    <w:rsid w:val="00945F84"/>
    <w:rsid w:val="00946B8E"/>
    <w:rsid w:val="00946CD1"/>
    <w:rsid w:val="0094707D"/>
    <w:rsid w:val="00947AA2"/>
    <w:rsid w:val="00952FDD"/>
    <w:rsid w:val="00953BE1"/>
    <w:rsid w:val="009553C8"/>
    <w:rsid w:val="00955BA6"/>
    <w:rsid w:val="00956B95"/>
    <w:rsid w:val="009578CE"/>
    <w:rsid w:val="00957D50"/>
    <w:rsid w:val="00960754"/>
    <w:rsid w:val="00961F23"/>
    <w:rsid w:val="009621B4"/>
    <w:rsid w:val="0096288E"/>
    <w:rsid w:val="00963FCC"/>
    <w:rsid w:val="00964935"/>
    <w:rsid w:val="009655AD"/>
    <w:rsid w:val="00965CAE"/>
    <w:rsid w:val="00965E3E"/>
    <w:rsid w:val="00965F9F"/>
    <w:rsid w:val="00966293"/>
    <w:rsid w:val="00966658"/>
    <w:rsid w:val="00966919"/>
    <w:rsid w:val="00966F37"/>
    <w:rsid w:val="00967732"/>
    <w:rsid w:val="0097212C"/>
    <w:rsid w:val="0097372C"/>
    <w:rsid w:val="0097395E"/>
    <w:rsid w:val="009739EB"/>
    <w:rsid w:val="009745B9"/>
    <w:rsid w:val="00976FE9"/>
    <w:rsid w:val="00977750"/>
    <w:rsid w:val="00977F67"/>
    <w:rsid w:val="00980253"/>
    <w:rsid w:val="00982589"/>
    <w:rsid w:val="00982975"/>
    <w:rsid w:val="00984E41"/>
    <w:rsid w:val="00986732"/>
    <w:rsid w:val="00986BF7"/>
    <w:rsid w:val="00987B86"/>
    <w:rsid w:val="009900B0"/>
    <w:rsid w:val="009905B1"/>
    <w:rsid w:val="009914C0"/>
    <w:rsid w:val="0099195D"/>
    <w:rsid w:val="0099252B"/>
    <w:rsid w:val="00993597"/>
    <w:rsid w:val="00993D37"/>
    <w:rsid w:val="0099436C"/>
    <w:rsid w:val="009945D2"/>
    <w:rsid w:val="00994E06"/>
    <w:rsid w:val="00994F8B"/>
    <w:rsid w:val="009950B5"/>
    <w:rsid w:val="00995E9C"/>
    <w:rsid w:val="009978E1"/>
    <w:rsid w:val="009A02B7"/>
    <w:rsid w:val="009A0CC4"/>
    <w:rsid w:val="009A0D48"/>
    <w:rsid w:val="009A0F0B"/>
    <w:rsid w:val="009A1167"/>
    <w:rsid w:val="009A13A6"/>
    <w:rsid w:val="009A182E"/>
    <w:rsid w:val="009A2325"/>
    <w:rsid w:val="009A2B5D"/>
    <w:rsid w:val="009A2C22"/>
    <w:rsid w:val="009A2E72"/>
    <w:rsid w:val="009A2EA8"/>
    <w:rsid w:val="009A3DA1"/>
    <w:rsid w:val="009A639A"/>
    <w:rsid w:val="009A6ECB"/>
    <w:rsid w:val="009A74EA"/>
    <w:rsid w:val="009B1A39"/>
    <w:rsid w:val="009B22E5"/>
    <w:rsid w:val="009B2323"/>
    <w:rsid w:val="009B2693"/>
    <w:rsid w:val="009B2B2A"/>
    <w:rsid w:val="009B2FD1"/>
    <w:rsid w:val="009B3133"/>
    <w:rsid w:val="009B3D88"/>
    <w:rsid w:val="009B4318"/>
    <w:rsid w:val="009B4D5B"/>
    <w:rsid w:val="009B50A1"/>
    <w:rsid w:val="009B5C31"/>
    <w:rsid w:val="009B6AA9"/>
    <w:rsid w:val="009B70B3"/>
    <w:rsid w:val="009B7616"/>
    <w:rsid w:val="009C0C57"/>
    <w:rsid w:val="009C1BFC"/>
    <w:rsid w:val="009C2E5F"/>
    <w:rsid w:val="009C3CD3"/>
    <w:rsid w:val="009C4737"/>
    <w:rsid w:val="009C6C51"/>
    <w:rsid w:val="009C76A7"/>
    <w:rsid w:val="009C76CA"/>
    <w:rsid w:val="009D0AC1"/>
    <w:rsid w:val="009D1DDA"/>
    <w:rsid w:val="009D1F3A"/>
    <w:rsid w:val="009D2E1B"/>
    <w:rsid w:val="009D3A7B"/>
    <w:rsid w:val="009D4076"/>
    <w:rsid w:val="009D4FA1"/>
    <w:rsid w:val="009D5B6F"/>
    <w:rsid w:val="009D6E04"/>
    <w:rsid w:val="009D6FCA"/>
    <w:rsid w:val="009D76BA"/>
    <w:rsid w:val="009D7B34"/>
    <w:rsid w:val="009E02C1"/>
    <w:rsid w:val="009E052A"/>
    <w:rsid w:val="009E08B9"/>
    <w:rsid w:val="009E1204"/>
    <w:rsid w:val="009E1B50"/>
    <w:rsid w:val="009E21AB"/>
    <w:rsid w:val="009E27E2"/>
    <w:rsid w:val="009E2C69"/>
    <w:rsid w:val="009E42FA"/>
    <w:rsid w:val="009E4BEA"/>
    <w:rsid w:val="009E4CB4"/>
    <w:rsid w:val="009E5309"/>
    <w:rsid w:val="009E5B4B"/>
    <w:rsid w:val="009E609E"/>
    <w:rsid w:val="009E63F9"/>
    <w:rsid w:val="009F02BB"/>
    <w:rsid w:val="009F122C"/>
    <w:rsid w:val="009F18C7"/>
    <w:rsid w:val="009F20AF"/>
    <w:rsid w:val="009F2799"/>
    <w:rsid w:val="009F2CE4"/>
    <w:rsid w:val="009F3437"/>
    <w:rsid w:val="009F3F29"/>
    <w:rsid w:val="009F40E5"/>
    <w:rsid w:val="009F55E6"/>
    <w:rsid w:val="009F752A"/>
    <w:rsid w:val="009F7AA6"/>
    <w:rsid w:val="00A0020B"/>
    <w:rsid w:val="00A00776"/>
    <w:rsid w:val="00A013D5"/>
    <w:rsid w:val="00A040CB"/>
    <w:rsid w:val="00A04487"/>
    <w:rsid w:val="00A046EF"/>
    <w:rsid w:val="00A0548A"/>
    <w:rsid w:val="00A067FF"/>
    <w:rsid w:val="00A07343"/>
    <w:rsid w:val="00A1082A"/>
    <w:rsid w:val="00A10975"/>
    <w:rsid w:val="00A1215D"/>
    <w:rsid w:val="00A12877"/>
    <w:rsid w:val="00A13DEF"/>
    <w:rsid w:val="00A1474A"/>
    <w:rsid w:val="00A1474E"/>
    <w:rsid w:val="00A16487"/>
    <w:rsid w:val="00A1655D"/>
    <w:rsid w:val="00A20398"/>
    <w:rsid w:val="00A203D9"/>
    <w:rsid w:val="00A205C7"/>
    <w:rsid w:val="00A2178F"/>
    <w:rsid w:val="00A22165"/>
    <w:rsid w:val="00A221EC"/>
    <w:rsid w:val="00A22404"/>
    <w:rsid w:val="00A2436F"/>
    <w:rsid w:val="00A248B2"/>
    <w:rsid w:val="00A24F06"/>
    <w:rsid w:val="00A24F49"/>
    <w:rsid w:val="00A27681"/>
    <w:rsid w:val="00A276F6"/>
    <w:rsid w:val="00A27D64"/>
    <w:rsid w:val="00A3137E"/>
    <w:rsid w:val="00A331A2"/>
    <w:rsid w:val="00A336C4"/>
    <w:rsid w:val="00A34CC5"/>
    <w:rsid w:val="00A364EE"/>
    <w:rsid w:val="00A368C8"/>
    <w:rsid w:val="00A37CF0"/>
    <w:rsid w:val="00A40089"/>
    <w:rsid w:val="00A40DAC"/>
    <w:rsid w:val="00A41998"/>
    <w:rsid w:val="00A427FE"/>
    <w:rsid w:val="00A43518"/>
    <w:rsid w:val="00A43C12"/>
    <w:rsid w:val="00A43FC5"/>
    <w:rsid w:val="00A44275"/>
    <w:rsid w:val="00A445C7"/>
    <w:rsid w:val="00A446E6"/>
    <w:rsid w:val="00A44C84"/>
    <w:rsid w:val="00A455E5"/>
    <w:rsid w:val="00A45879"/>
    <w:rsid w:val="00A4605B"/>
    <w:rsid w:val="00A46743"/>
    <w:rsid w:val="00A46761"/>
    <w:rsid w:val="00A4734B"/>
    <w:rsid w:val="00A47B6C"/>
    <w:rsid w:val="00A50580"/>
    <w:rsid w:val="00A51627"/>
    <w:rsid w:val="00A51B46"/>
    <w:rsid w:val="00A51BDD"/>
    <w:rsid w:val="00A51EC5"/>
    <w:rsid w:val="00A5250D"/>
    <w:rsid w:val="00A52589"/>
    <w:rsid w:val="00A52598"/>
    <w:rsid w:val="00A52ED0"/>
    <w:rsid w:val="00A55937"/>
    <w:rsid w:val="00A560E1"/>
    <w:rsid w:val="00A5642F"/>
    <w:rsid w:val="00A571FE"/>
    <w:rsid w:val="00A57FA2"/>
    <w:rsid w:val="00A60496"/>
    <w:rsid w:val="00A60DC5"/>
    <w:rsid w:val="00A61712"/>
    <w:rsid w:val="00A62ADE"/>
    <w:rsid w:val="00A62B6A"/>
    <w:rsid w:val="00A6419B"/>
    <w:rsid w:val="00A65037"/>
    <w:rsid w:val="00A65594"/>
    <w:rsid w:val="00A661BB"/>
    <w:rsid w:val="00A6699D"/>
    <w:rsid w:val="00A66EDF"/>
    <w:rsid w:val="00A71286"/>
    <w:rsid w:val="00A71496"/>
    <w:rsid w:val="00A73753"/>
    <w:rsid w:val="00A767EE"/>
    <w:rsid w:val="00A776BE"/>
    <w:rsid w:val="00A809D7"/>
    <w:rsid w:val="00A80EF6"/>
    <w:rsid w:val="00A8123C"/>
    <w:rsid w:val="00A8203E"/>
    <w:rsid w:val="00A8214D"/>
    <w:rsid w:val="00A82579"/>
    <w:rsid w:val="00A82688"/>
    <w:rsid w:val="00A82D3B"/>
    <w:rsid w:val="00A87031"/>
    <w:rsid w:val="00A87D34"/>
    <w:rsid w:val="00A90220"/>
    <w:rsid w:val="00A90530"/>
    <w:rsid w:val="00A90DEC"/>
    <w:rsid w:val="00A910E3"/>
    <w:rsid w:val="00A91549"/>
    <w:rsid w:val="00A946BC"/>
    <w:rsid w:val="00A94F35"/>
    <w:rsid w:val="00A953ED"/>
    <w:rsid w:val="00A9594C"/>
    <w:rsid w:val="00A95C42"/>
    <w:rsid w:val="00A96033"/>
    <w:rsid w:val="00A96523"/>
    <w:rsid w:val="00A966F4"/>
    <w:rsid w:val="00A96FD4"/>
    <w:rsid w:val="00A976AC"/>
    <w:rsid w:val="00A97D99"/>
    <w:rsid w:val="00AA4230"/>
    <w:rsid w:val="00AB0E54"/>
    <w:rsid w:val="00AB3036"/>
    <w:rsid w:val="00AB3469"/>
    <w:rsid w:val="00AB3623"/>
    <w:rsid w:val="00AB3D17"/>
    <w:rsid w:val="00AB3EB6"/>
    <w:rsid w:val="00AB4481"/>
    <w:rsid w:val="00AB4DCA"/>
    <w:rsid w:val="00AB57A3"/>
    <w:rsid w:val="00AB5FB6"/>
    <w:rsid w:val="00AB69FA"/>
    <w:rsid w:val="00AB6FE4"/>
    <w:rsid w:val="00AB7626"/>
    <w:rsid w:val="00AC08CD"/>
    <w:rsid w:val="00AC0E84"/>
    <w:rsid w:val="00AC235A"/>
    <w:rsid w:val="00AC23F5"/>
    <w:rsid w:val="00AC3451"/>
    <w:rsid w:val="00AC374B"/>
    <w:rsid w:val="00AC4CF8"/>
    <w:rsid w:val="00AC5300"/>
    <w:rsid w:val="00AC578E"/>
    <w:rsid w:val="00AD2329"/>
    <w:rsid w:val="00AD2AAA"/>
    <w:rsid w:val="00AD40FC"/>
    <w:rsid w:val="00AD483E"/>
    <w:rsid w:val="00AD529D"/>
    <w:rsid w:val="00AD59F1"/>
    <w:rsid w:val="00AD6EF0"/>
    <w:rsid w:val="00AD7481"/>
    <w:rsid w:val="00AE07FF"/>
    <w:rsid w:val="00AE0C38"/>
    <w:rsid w:val="00AE29D5"/>
    <w:rsid w:val="00AE2BFD"/>
    <w:rsid w:val="00AE447A"/>
    <w:rsid w:val="00AE4497"/>
    <w:rsid w:val="00AE53ED"/>
    <w:rsid w:val="00AE556C"/>
    <w:rsid w:val="00AE6320"/>
    <w:rsid w:val="00AE6501"/>
    <w:rsid w:val="00AE667C"/>
    <w:rsid w:val="00AF1A4D"/>
    <w:rsid w:val="00AF39E3"/>
    <w:rsid w:val="00AF3E47"/>
    <w:rsid w:val="00AF4217"/>
    <w:rsid w:val="00AF4259"/>
    <w:rsid w:val="00AF47D4"/>
    <w:rsid w:val="00AF56A6"/>
    <w:rsid w:val="00AF5E35"/>
    <w:rsid w:val="00AF6D0B"/>
    <w:rsid w:val="00AF75F9"/>
    <w:rsid w:val="00AF7AC4"/>
    <w:rsid w:val="00B01F5C"/>
    <w:rsid w:val="00B03934"/>
    <w:rsid w:val="00B04926"/>
    <w:rsid w:val="00B04F2C"/>
    <w:rsid w:val="00B0520C"/>
    <w:rsid w:val="00B05F0D"/>
    <w:rsid w:val="00B076E3"/>
    <w:rsid w:val="00B07822"/>
    <w:rsid w:val="00B07E1D"/>
    <w:rsid w:val="00B10E30"/>
    <w:rsid w:val="00B12690"/>
    <w:rsid w:val="00B13857"/>
    <w:rsid w:val="00B13BD6"/>
    <w:rsid w:val="00B147D0"/>
    <w:rsid w:val="00B158BD"/>
    <w:rsid w:val="00B16B90"/>
    <w:rsid w:val="00B17AB7"/>
    <w:rsid w:val="00B17D7D"/>
    <w:rsid w:val="00B2058B"/>
    <w:rsid w:val="00B20C8E"/>
    <w:rsid w:val="00B23329"/>
    <w:rsid w:val="00B25C10"/>
    <w:rsid w:val="00B25ED1"/>
    <w:rsid w:val="00B26361"/>
    <w:rsid w:val="00B26637"/>
    <w:rsid w:val="00B268DF"/>
    <w:rsid w:val="00B279DB"/>
    <w:rsid w:val="00B301F3"/>
    <w:rsid w:val="00B30468"/>
    <w:rsid w:val="00B312A5"/>
    <w:rsid w:val="00B31A50"/>
    <w:rsid w:val="00B3313F"/>
    <w:rsid w:val="00B340FA"/>
    <w:rsid w:val="00B379D1"/>
    <w:rsid w:val="00B37BC6"/>
    <w:rsid w:val="00B40CD7"/>
    <w:rsid w:val="00B4276C"/>
    <w:rsid w:val="00B42F41"/>
    <w:rsid w:val="00B44031"/>
    <w:rsid w:val="00B45FD5"/>
    <w:rsid w:val="00B47A3F"/>
    <w:rsid w:val="00B5221E"/>
    <w:rsid w:val="00B529AE"/>
    <w:rsid w:val="00B52B68"/>
    <w:rsid w:val="00B52CC1"/>
    <w:rsid w:val="00B531BC"/>
    <w:rsid w:val="00B53C1C"/>
    <w:rsid w:val="00B543D3"/>
    <w:rsid w:val="00B5553A"/>
    <w:rsid w:val="00B5660D"/>
    <w:rsid w:val="00B577D6"/>
    <w:rsid w:val="00B57B33"/>
    <w:rsid w:val="00B61892"/>
    <w:rsid w:val="00B623AB"/>
    <w:rsid w:val="00B62602"/>
    <w:rsid w:val="00B62984"/>
    <w:rsid w:val="00B62AF5"/>
    <w:rsid w:val="00B63B8D"/>
    <w:rsid w:val="00B64A44"/>
    <w:rsid w:val="00B65C3E"/>
    <w:rsid w:val="00B66BF0"/>
    <w:rsid w:val="00B66C95"/>
    <w:rsid w:val="00B67137"/>
    <w:rsid w:val="00B679E4"/>
    <w:rsid w:val="00B716FD"/>
    <w:rsid w:val="00B71808"/>
    <w:rsid w:val="00B73697"/>
    <w:rsid w:val="00B74C89"/>
    <w:rsid w:val="00B758D2"/>
    <w:rsid w:val="00B75F39"/>
    <w:rsid w:val="00B75FBA"/>
    <w:rsid w:val="00B76BA4"/>
    <w:rsid w:val="00B77449"/>
    <w:rsid w:val="00B807CF"/>
    <w:rsid w:val="00B81C5B"/>
    <w:rsid w:val="00B81CC8"/>
    <w:rsid w:val="00B81E82"/>
    <w:rsid w:val="00B83425"/>
    <w:rsid w:val="00B843A9"/>
    <w:rsid w:val="00B84486"/>
    <w:rsid w:val="00B8519C"/>
    <w:rsid w:val="00B86C59"/>
    <w:rsid w:val="00B87652"/>
    <w:rsid w:val="00B87798"/>
    <w:rsid w:val="00B90D80"/>
    <w:rsid w:val="00B91329"/>
    <w:rsid w:val="00B91F2E"/>
    <w:rsid w:val="00B92100"/>
    <w:rsid w:val="00B9234B"/>
    <w:rsid w:val="00B926B5"/>
    <w:rsid w:val="00B928A7"/>
    <w:rsid w:val="00B928C2"/>
    <w:rsid w:val="00B92B97"/>
    <w:rsid w:val="00B943CA"/>
    <w:rsid w:val="00B94FAB"/>
    <w:rsid w:val="00B95C0F"/>
    <w:rsid w:val="00B964C3"/>
    <w:rsid w:val="00B96C8A"/>
    <w:rsid w:val="00B96E90"/>
    <w:rsid w:val="00BA030A"/>
    <w:rsid w:val="00BA0AF1"/>
    <w:rsid w:val="00BA1C1D"/>
    <w:rsid w:val="00BA2610"/>
    <w:rsid w:val="00BA2F98"/>
    <w:rsid w:val="00BA4A9E"/>
    <w:rsid w:val="00BA4FCF"/>
    <w:rsid w:val="00BA5962"/>
    <w:rsid w:val="00BA6D45"/>
    <w:rsid w:val="00BA74E0"/>
    <w:rsid w:val="00BB031B"/>
    <w:rsid w:val="00BB120F"/>
    <w:rsid w:val="00BB29FE"/>
    <w:rsid w:val="00BB4BEC"/>
    <w:rsid w:val="00BB4F06"/>
    <w:rsid w:val="00BB50E0"/>
    <w:rsid w:val="00BB5C98"/>
    <w:rsid w:val="00BB609F"/>
    <w:rsid w:val="00BB6116"/>
    <w:rsid w:val="00BB6178"/>
    <w:rsid w:val="00BC106B"/>
    <w:rsid w:val="00BC1121"/>
    <w:rsid w:val="00BC1181"/>
    <w:rsid w:val="00BC2DB8"/>
    <w:rsid w:val="00BC3145"/>
    <w:rsid w:val="00BC3FD7"/>
    <w:rsid w:val="00BC477B"/>
    <w:rsid w:val="00BC49C1"/>
    <w:rsid w:val="00BC5AEB"/>
    <w:rsid w:val="00BC6787"/>
    <w:rsid w:val="00BC6866"/>
    <w:rsid w:val="00BC6CE2"/>
    <w:rsid w:val="00BC72B9"/>
    <w:rsid w:val="00BD0441"/>
    <w:rsid w:val="00BD18F1"/>
    <w:rsid w:val="00BD1A33"/>
    <w:rsid w:val="00BD2E8F"/>
    <w:rsid w:val="00BD3197"/>
    <w:rsid w:val="00BD36FF"/>
    <w:rsid w:val="00BD3856"/>
    <w:rsid w:val="00BD4D6E"/>
    <w:rsid w:val="00BD4DD2"/>
    <w:rsid w:val="00BD510C"/>
    <w:rsid w:val="00BD526C"/>
    <w:rsid w:val="00BD7AA9"/>
    <w:rsid w:val="00BE08F5"/>
    <w:rsid w:val="00BE1284"/>
    <w:rsid w:val="00BE2B15"/>
    <w:rsid w:val="00BE2C38"/>
    <w:rsid w:val="00BE2E09"/>
    <w:rsid w:val="00BE2FE5"/>
    <w:rsid w:val="00BE43D3"/>
    <w:rsid w:val="00BE4845"/>
    <w:rsid w:val="00BE59E4"/>
    <w:rsid w:val="00BE64D2"/>
    <w:rsid w:val="00BE65A7"/>
    <w:rsid w:val="00BE6845"/>
    <w:rsid w:val="00BE6994"/>
    <w:rsid w:val="00BE739D"/>
    <w:rsid w:val="00BE75AF"/>
    <w:rsid w:val="00BF00C2"/>
    <w:rsid w:val="00BF01F2"/>
    <w:rsid w:val="00BF118D"/>
    <w:rsid w:val="00BF1AE7"/>
    <w:rsid w:val="00BF1CEB"/>
    <w:rsid w:val="00BF214C"/>
    <w:rsid w:val="00BF2629"/>
    <w:rsid w:val="00BF291A"/>
    <w:rsid w:val="00BF31C7"/>
    <w:rsid w:val="00BF4077"/>
    <w:rsid w:val="00BF444E"/>
    <w:rsid w:val="00BF4C11"/>
    <w:rsid w:val="00BF5270"/>
    <w:rsid w:val="00BF7C80"/>
    <w:rsid w:val="00C00436"/>
    <w:rsid w:val="00C005F0"/>
    <w:rsid w:val="00C006B3"/>
    <w:rsid w:val="00C03244"/>
    <w:rsid w:val="00C033A0"/>
    <w:rsid w:val="00C038D0"/>
    <w:rsid w:val="00C0514C"/>
    <w:rsid w:val="00C06D12"/>
    <w:rsid w:val="00C070C9"/>
    <w:rsid w:val="00C07158"/>
    <w:rsid w:val="00C07E3D"/>
    <w:rsid w:val="00C07E44"/>
    <w:rsid w:val="00C104C0"/>
    <w:rsid w:val="00C10895"/>
    <w:rsid w:val="00C108F1"/>
    <w:rsid w:val="00C131A8"/>
    <w:rsid w:val="00C13915"/>
    <w:rsid w:val="00C13FD8"/>
    <w:rsid w:val="00C14216"/>
    <w:rsid w:val="00C145B4"/>
    <w:rsid w:val="00C15C77"/>
    <w:rsid w:val="00C20056"/>
    <w:rsid w:val="00C20535"/>
    <w:rsid w:val="00C20FCD"/>
    <w:rsid w:val="00C21389"/>
    <w:rsid w:val="00C21C7C"/>
    <w:rsid w:val="00C21F18"/>
    <w:rsid w:val="00C22A78"/>
    <w:rsid w:val="00C232ED"/>
    <w:rsid w:val="00C23426"/>
    <w:rsid w:val="00C23C06"/>
    <w:rsid w:val="00C23F94"/>
    <w:rsid w:val="00C2437E"/>
    <w:rsid w:val="00C24C84"/>
    <w:rsid w:val="00C24D5D"/>
    <w:rsid w:val="00C24F43"/>
    <w:rsid w:val="00C257A1"/>
    <w:rsid w:val="00C257AE"/>
    <w:rsid w:val="00C2658C"/>
    <w:rsid w:val="00C26B21"/>
    <w:rsid w:val="00C27508"/>
    <w:rsid w:val="00C276FB"/>
    <w:rsid w:val="00C27F2F"/>
    <w:rsid w:val="00C30254"/>
    <w:rsid w:val="00C30425"/>
    <w:rsid w:val="00C30C27"/>
    <w:rsid w:val="00C3168B"/>
    <w:rsid w:val="00C33FE6"/>
    <w:rsid w:val="00C345E7"/>
    <w:rsid w:val="00C35545"/>
    <w:rsid w:val="00C35B1E"/>
    <w:rsid w:val="00C360C0"/>
    <w:rsid w:val="00C360C9"/>
    <w:rsid w:val="00C361EC"/>
    <w:rsid w:val="00C36AE0"/>
    <w:rsid w:val="00C37EAA"/>
    <w:rsid w:val="00C4117E"/>
    <w:rsid w:val="00C418E7"/>
    <w:rsid w:val="00C41B33"/>
    <w:rsid w:val="00C41F0B"/>
    <w:rsid w:val="00C4326E"/>
    <w:rsid w:val="00C43757"/>
    <w:rsid w:val="00C43BB6"/>
    <w:rsid w:val="00C45E37"/>
    <w:rsid w:val="00C4748C"/>
    <w:rsid w:val="00C502E4"/>
    <w:rsid w:val="00C509FC"/>
    <w:rsid w:val="00C5152F"/>
    <w:rsid w:val="00C522A7"/>
    <w:rsid w:val="00C525AA"/>
    <w:rsid w:val="00C53161"/>
    <w:rsid w:val="00C5396B"/>
    <w:rsid w:val="00C5397C"/>
    <w:rsid w:val="00C539DA"/>
    <w:rsid w:val="00C53DEA"/>
    <w:rsid w:val="00C5434B"/>
    <w:rsid w:val="00C54667"/>
    <w:rsid w:val="00C54910"/>
    <w:rsid w:val="00C5525D"/>
    <w:rsid w:val="00C55E73"/>
    <w:rsid w:val="00C5601E"/>
    <w:rsid w:val="00C56515"/>
    <w:rsid w:val="00C56957"/>
    <w:rsid w:val="00C5798B"/>
    <w:rsid w:val="00C60E38"/>
    <w:rsid w:val="00C611BC"/>
    <w:rsid w:val="00C61333"/>
    <w:rsid w:val="00C614CB"/>
    <w:rsid w:val="00C61AAB"/>
    <w:rsid w:val="00C61D9D"/>
    <w:rsid w:val="00C6292F"/>
    <w:rsid w:val="00C63369"/>
    <w:rsid w:val="00C635C8"/>
    <w:rsid w:val="00C636F4"/>
    <w:rsid w:val="00C6480A"/>
    <w:rsid w:val="00C65935"/>
    <w:rsid w:val="00C65CBC"/>
    <w:rsid w:val="00C65DA0"/>
    <w:rsid w:val="00C66A0E"/>
    <w:rsid w:val="00C6701E"/>
    <w:rsid w:val="00C67113"/>
    <w:rsid w:val="00C672CB"/>
    <w:rsid w:val="00C6746E"/>
    <w:rsid w:val="00C676C1"/>
    <w:rsid w:val="00C70B89"/>
    <w:rsid w:val="00C70C47"/>
    <w:rsid w:val="00C7166C"/>
    <w:rsid w:val="00C72D1B"/>
    <w:rsid w:val="00C72E0F"/>
    <w:rsid w:val="00C74883"/>
    <w:rsid w:val="00C75005"/>
    <w:rsid w:val="00C76EC6"/>
    <w:rsid w:val="00C772D2"/>
    <w:rsid w:val="00C77B4C"/>
    <w:rsid w:val="00C77FDF"/>
    <w:rsid w:val="00C80FE7"/>
    <w:rsid w:val="00C812BD"/>
    <w:rsid w:val="00C814E4"/>
    <w:rsid w:val="00C82E35"/>
    <w:rsid w:val="00C84979"/>
    <w:rsid w:val="00C84BD7"/>
    <w:rsid w:val="00C84FBE"/>
    <w:rsid w:val="00C85A9C"/>
    <w:rsid w:val="00C85EDB"/>
    <w:rsid w:val="00C86297"/>
    <w:rsid w:val="00C86CA5"/>
    <w:rsid w:val="00C87A78"/>
    <w:rsid w:val="00C87C02"/>
    <w:rsid w:val="00C9012B"/>
    <w:rsid w:val="00C918B3"/>
    <w:rsid w:val="00C9358E"/>
    <w:rsid w:val="00C93778"/>
    <w:rsid w:val="00C93EC2"/>
    <w:rsid w:val="00C9426D"/>
    <w:rsid w:val="00C95B02"/>
    <w:rsid w:val="00C96B43"/>
    <w:rsid w:val="00C96B9B"/>
    <w:rsid w:val="00C96E2E"/>
    <w:rsid w:val="00C96FD5"/>
    <w:rsid w:val="00C9793D"/>
    <w:rsid w:val="00C9793E"/>
    <w:rsid w:val="00C97B10"/>
    <w:rsid w:val="00CA0AD4"/>
    <w:rsid w:val="00CA1068"/>
    <w:rsid w:val="00CA3EDE"/>
    <w:rsid w:val="00CA4251"/>
    <w:rsid w:val="00CA44F2"/>
    <w:rsid w:val="00CA4A50"/>
    <w:rsid w:val="00CA77C9"/>
    <w:rsid w:val="00CA7D85"/>
    <w:rsid w:val="00CB2967"/>
    <w:rsid w:val="00CB3F2A"/>
    <w:rsid w:val="00CB5419"/>
    <w:rsid w:val="00CB6E4B"/>
    <w:rsid w:val="00CB71D0"/>
    <w:rsid w:val="00CB7C4E"/>
    <w:rsid w:val="00CB7DB0"/>
    <w:rsid w:val="00CC091F"/>
    <w:rsid w:val="00CC0C42"/>
    <w:rsid w:val="00CC128A"/>
    <w:rsid w:val="00CC167E"/>
    <w:rsid w:val="00CC24EE"/>
    <w:rsid w:val="00CC3520"/>
    <w:rsid w:val="00CC381E"/>
    <w:rsid w:val="00CC3F40"/>
    <w:rsid w:val="00CC57FC"/>
    <w:rsid w:val="00CC5CF3"/>
    <w:rsid w:val="00CC697E"/>
    <w:rsid w:val="00CC6B0D"/>
    <w:rsid w:val="00CC6C9E"/>
    <w:rsid w:val="00CD07B8"/>
    <w:rsid w:val="00CD0F82"/>
    <w:rsid w:val="00CD1126"/>
    <w:rsid w:val="00CD2317"/>
    <w:rsid w:val="00CD2667"/>
    <w:rsid w:val="00CD2B1C"/>
    <w:rsid w:val="00CD4AC1"/>
    <w:rsid w:val="00CD5715"/>
    <w:rsid w:val="00CD585C"/>
    <w:rsid w:val="00CD5C6B"/>
    <w:rsid w:val="00CD61EF"/>
    <w:rsid w:val="00CE1FCC"/>
    <w:rsid w:val="00CE2506"/>
    <w:rsid w:val="00CE2F05"/>
    <w:rsid w:val="00CE3C1C"/>
    <w:rsid w:val="00CE5449"/>
    <w:rsid w:val="00CE6172"/>
    <w:rsid w:val="00CE6EE2"/>
    <w:rsid w:val="00CF02F1"/>
    <w:rsid w:val="00CF17BA"/>
    <w:rsid w:val="00CF1EDC"/>
    <w:rsid w:val="00CF237B"/>
    <w:rsid w:val="00CF23B6"/>
    <w:rsid w:val="00CF2BEE"/>
    <w:rsid w:val="00CF39CE"/>
    <w:rsid w:val="00CF46F9"/>
    <w:rsid w:val="00CF48BE"/>
    <w:rsid w:val="00CF4E2E"/>
    <w:rsid w:val="00CF5F6E"/>
    <w:rsid w:val="00CF6CB6"/>
    <w:rsid w:val="00CF6EA8"/>
    <w:rsid w:val="00D00001"/>
    <w:rsid w:val="00D00637"/>
    <w:rsid w:val="00D0070C"/>
    <w:rsid w:val="00D0282B"/>
    <w:rsid w:val="00D060BE"/>
    <w:rsid w:val="00D06528"/>
    <w:rsid w:val="00D10C24"/>
    <w:rsid w:val="00D110DA"/>
    <w:rsid w:val="00D12193"/>
    <w:rsid w:val="00D13DC2"/>
    <w:rsid w:val="00D14593"/>
    <w:rsid w:val="00D14EBD"/>
    <w:rsid w:val="00D15391"/>
    <w:rsid w:val="00D15634"/>
    <w:rsid w:val="00D1584C"/>
    <w:rsid w:val="00D168C0"/>
    <w:rsid w:val="00D168F2"/>
    <w:rsid w:val="00D173A8"/>
    <w:rsid w:val="00D20144"/>
    <w:rsid w:val="00D208FB"/>
    <w:rsid w:val="00D20CED"/>
    <w:rsid w:val="00D22275"/>
    <w:rsid w:val="00D22E48"/>
    <w:rsid w:val="00D22EF0"/>
    <w:rsid w:val="00D234F6"/>
    <w:rsid w:val="00D23550"/>
    <w:rsid w:val="00D23D59"/>
    <w:rsid w:val="00D24545"/>
    <w:rsid w:val="00D2481D"/>
    <w:rsid w:val="00D24A8E"/>
    <w:rsid w:val="00D263D0"/>
    <w:rsid w:val="00D26F2B"/>
    <w:rsid w:val="00D30B23"/>
    <w:rsid w:val="00D30BEF"/>
    <w:rsid w:val="00D30C9B"/>
    <w:rsid w:val="00D316D9"/>
    <w:rsid w:val="00D31EB5"/>
    <w:rsid w:val="00D32EDC"/>
    <w:rsid w:val="00D334CC"/>
    <w:rsid w:val="00D33DF9"/>
    <w:rsid w:val="00D349AD"/>
    <w:rsid w:val="00D34B8F"/>
    <w:rsid w:val="00D34CF0"/>
    <w:rsid w:val="00D36054"/>
    <w:rsid w:val="00D36988"/>
    <w:rsid w:val="00D36BDE"/>
    <w:rsid w:val="00D405A6"/>
    <w:rsid w:val="00D40683"/>
    <w:rsid w:val="00D40763"/>
    <w:rsid w:val="00D412CB"/>
    <w:rsid w:val="00D412D8"/>
    <w:rsid w:val="00D4167E"/>
    <w:rsid w:val="00D428B4"/>
    <w:rsid w:val="00D434C2"/>
    <w:rsid w:val="00D43D59"/>
    <w:rsid w:val="00D443E8"/>
    <w:rsid w:val="00D45026"/>
    <w:rsid w:val="00D4507B"/>
    <w:rsid w:val="00D45A2A"/>
    <w:rsid w:val="00D45F44"/>
    <w:rsid w:val="00D463EA"/>
    <w:rsid w:val="00D52F4B"/>
    <w:rsid w:val="00D54C5D"/>
    <w:rsid w:val="00D556D8"/>
    <w:rsid w:val="00D55ADB"/>
    <w:rsid w:val="00D56217"/>
    <w:rsid w:val="00D57BDD"/>
    <w:rsid w:val="00D57E93"/>
    <w:rsid w:val="00D60494"/>
    <w:rsid w:val="00D62170"/>
    <w:rsid w:val="00D62B0A"/>
    <w:rsid w:val="00D634B9"/>
    <w:rsid w:val="00D63A50"/>
    <w:rsid w:val="00D641E7"/>
    <w:rsid w:val="00D6500E"/>
    <w:rsid w:val="00D6568E"/>
    <w:rsid w:val="00D661EA"/>
    <w:rsid w:val="00D66300"/>
    <w:rsid w:val="00D67456"/>
    <w:rsid w:val="00D67FA0"/>
    <w:rsid w:val="00D70236"/>
    <w:rsid w:val="00D732D0"/>
    <w:rsid w:val="00D7337C"/>
    <w:rsid w:val="00D73B88"/>
    <w:rsid w:val="00D73C2B"/>
    <w:rsid w:val="00D74B99"/>
    <w:rsid w:val="00D7538A"/>
    <w:rsid w:val="00D75EF6"/>
    <w:rsid w:val="00D77B0F"/>
    <w:rsid w:val="00D80179"/>
    <w:rsid w:val="00D81149"/>
    <w:rsid w:val="00D8117B"/>
    <w:rsid w:val="00D81332"/>
    <w:rsid w:val="00D81AD9"/>
    <w:rsid w:val="00D835F6"/>
    <w:rsid w:val="00D8383A"/>
    <w:rsid w:val="00D845B2"/>
    <w:rsid w:val="00D8486A"/>
    <w:rsid w:val="00D84B2C"/>
    <w:rsid w:val="00D858CE"/>
    <w:rsid w:val="00D85C9E"/>
    <w:rsid w:val="00D866DF"/>
    <w:rsid w:val="00D86D2E"/>
    <w:rsid w:val="00D87AF2"/>
    <w:rsid w:val="00D9013B"/>
    <w:rsid w:val="00D914CF"/>
    <w:rsid w:val="00D9274A"/>
    <w:rsid w:val="00D92DD9"/>
    <w:rsid w:val="00D9379F"/>
    <w:rsid w:val="00D93871"/>
    <w:rsid w:val="00D95CC7"/>
    <w:rsid w:val="00D961F2"/>
    <w:rsid w:val="00D96905"/>
    <w:rsid w:val="00DA0911"/>
    <w:rsid w:val="00DA0E20"/>
    <w:rsid w:val="00DA14FF"/>
    <w:rsid w:val="00DA1926"/>
    <w:rsid w:val="00DA1C50"/>
    <w:rsid w:val="00DA2056"/>
    <w:rsid w:val="00DA26E1"/>
    <w:rsid w:val="00DA297A"/>
    <w:rsid w:val="00DA31FD"/>
    <w:rsid w:val="00DA3A19"/>
    <w:rsid w:val="00DA3C34"/>
    <w:rsid w:val="00DA6009"/>
    <w:rsid w:val="00DA6402"/>
    <w:rsid w:val="00DA6495"/>
    <w:rsid w:val="00DA76E7"/>
    <w:rsid w:val="00DB07FB"/>
    <w:rsid w:val="00DB172B"/>
    <w:rsid w:val="00DB1B52"/>
    <w:rsid w:val="00DB2537"/>
    <w:rsid w:val="00DB27D8"/>
    <w:rsid w:val="00DB2BBA"/>
    <w:rsid w:val="00DB37CB"/>
    <w:rsid w:val="00DB4343"/>
    <w:rsid w:val="00DB5562"/>
    <w:rsid w:val="00DB7D96"/>
    <w:rsid w:val="00DB7E8F"/>
    <w:rsid w:val="00DC0359"/>
    <w:rsid w:val="00DC1B9F"/>
    <w:rsid w:val="00DC2691"/>
    <w:rsid w:val="00DC29EA"/>
    <w:rsid w:val="00DC3098"/>
    <w:rsid w:val="00DC3859"/>
    <w:rsid w:val="00DC4533"/>
    <w:rsid w:val="00DC6673"/>
    <w:rsid w:val="00DD16B4"/>
    <w:rsid w:val="00DD23C7"/>
    <w:rsid w:val="00DD2F34"/>
    <w:rsid w:val="00DD369F"/>
    <w:rsid w:val="00DD440E"/>
    <w:rsid w:val="00DD4719"/>
    <w:rsid w:val="00DD4FCE"/>
    <w:rsid w:val="00DD50D4"/>
    <w:rsid w:val="00DD5CBF"/>
    <w:rsid w:val="00DD638A"/>
    <w:rsid w:val="00DD6A63"/>
    <w:rsid w:val="00DD6C7E"/>
    <w:rsid w:val="00DD6F19"/>
    <w:rsid w:val="00DD7385"/>
    <w:rsid w:val="00DE0CF3"/>
    <w:rsid w:val="00DE18B0"/>
    <w:rsid w:val="00DE2CA0"/>
    <w:rsid w:val="00DE340C"/>
    <w:rsid w:val="00DE375F"/>
    <w:rsid w:val="00DE3CE7"/>
    <w:rsid w:val="00DE4280"/>
    <w:rsid w:val="00DE56AB"/>
    <w:rsid w:val="00DE5AD1"/>
    <w:rsid w:val="00DE5BAE"/>
    <w:rsid w:val="00DE677F"/>
    <w:rsid w:val="00DE6ED1"/>
    <w:rsid w:val="00DE6FDE"/>
    <w:rsid w:val="00DE78CF"/>
    <w:rsid w:val="00DF066A"/>
    <w:rsid w:val="00DF0C0E"/>
    <w:rsid w:val="00DF12F6"/>
    <w:rsid w:val="00DF2BEA"/>
    <w:rsid w:val="00DF2F19"/>
    <w:rsid w:val="00DF37A1"/>
    <w:rsid w:val="00DF5A24"/>
    <w:rsid w:val="00DF6771"/>
    <w:rsid w:val="00DF6B0A"/>
    <w:rsid w:val="00DF6B4C"/>
    <w:rsid w:val="00DF780F"/>
    <w:rsid w:val="00DF7A8A"/>
    <w:rsid w:val="00E00A08"/>
    <w:rsid w:val="00E00E65"/>
    <w:rsid w:val="00E0120D"/>
    <w:rsid w:val="00E02112"/>
    <w:rsid w:val="00E027A2"/>
    <w:rsid w:val="00E04BA0"/>
    <w:rsid w:val="00E05026"/>
    <w:rsid w:val="00E067B8"/>
    <w:rsid w:val="00E06C66"/>
    <w:rsid w:val="00E06ED1"/>
    <w:rsid w:val="00E108AB"/>
    <w:rsid w:val="00E1160F"/>
    <w:rsid w:val="00E12639"/>
    <w:rsid w:val="00E152BD"/>
    <w:rsid w:val="00E157BC"/>
    <w:rsid w:val="00E15A27"/>
    <w:rsid w:val="00E16A75"/>
    <w:rsid w:val="00E16FAA"/>
    <w:rsid w:val="00E20342"/>
    <w:rsid w:val="00E20B7F"/>
    <w:rsid w:val="00E21140"/>
    <w:rsid w:val="00E21368"/>
    <w:rsid w:val="00E22744"/>
    <w:rsid w:val="00E22BE9"/>
    <w:rsid w:val="00E232D5"/>
    <w:rsid w:val="00E233C6"/>
    <w:rsid w:val="00E23B3B"/>
    <w:rsid w:val="00E2402E"/>
    <w:rsid w:val="00E26552"/>
    <w:rsid w:val="00E2659C"/>
    <w:rsid w:val="00E26F77"/>
    <w:rsid w:val="00E27A6A"/>
    <w:rsid w:val="00E302A9"/>
    <w:rsid w:val="00E3032E"/>
    <w:rsid w:val="00E30758"/>
    <w:rsid w:val="00E31189"/>
    <w:rsid w:val="00E31314"/>
    <w:rsid w:val="00E31799"/>
    <w:rsid w:val="00E3381E"/>
    <w:rsid w:val="00E34008"/>
    <w:rsid w:val="00E34055"/>
    <w:rsid w:val="00E34EBB"/>
    <w:rsid w:val="00E353EA"/>
    <w:rsid w:val="00E356AA"/>
    <w:rsid w:val="00E36B08"/>
    <w:rsid w:val="00E37CD9"/>
    <w:rsid w:val="00E40460"/>
    <w:rsid w:val="00E414A8"/>
    <w:rsid w:val="00E41939"/>
    <w:rsid w:val="00E436CE"/>
    <w:rsid w:val="00E44FFF"/>
    <w:rsid w:val="00E4505F"/>
    <w:rsid w:val="00E45430"/>
    <w:rsid w:val="00E45506"/>
    <w:rsid w:val="00E45F2D"/>
    <w:rsid w:val="00E4696E"/>
    <w:rsid w:val="00E47B84"/>
    <w:rsid w:val="00E47FF2"/>
    <w:rsid w:val="00E52104"/>
    <w:rsid w:val="00E5278F"/>
    <w:rsid w:val="00E5376B"/>
    <w:rsid w:val="00E54B18"/>
    <w:rsid w:val="00E54B4D"/>
    <w:rsid w:val="00E55DB1"/>
    <w:rsid w:val="00E57A6E"/>
    <w:rsid w:val="00E616FE"/>
    <w:rsid w:val="00E62252"/>
    <w:rsid w:val="00E646B5"/>
    <w:rsid w:val="00E658E8"/>
    <w:rsid w:val="00E65A3C"/>
    <w:rsid w:val="00E660B3"/>
    <w:rsid w:val="00E6681A"/>
    <w:rsid w:val="00E67722"/>
    <w:rsid w:val="00E67B69"/>
    <w:rsid w:val="00E704AE"/>
    <w:rsid w:val="00E71474"/>
    <w:rsid w:val="00E715DD"/>
    <w:rsid w:val="00E73C63"/>
    <w:rsid w:val="00E74F63"/>
    <w:rsid w:val="00E76A96"/>
    <w:rsid w:val="00E77EBA"/>
    <w:rsid w:val="00E80073"/>
    <w:rsid w:val="00E80925"/>
    <w:rsid w:val="00E81584"/>
    <w:rsid w:val="00E81993"/>
    <w:rsid w:val="00E826EC"/>
    <w:rsid w:val="00E83881"/>
    <w:rsid w:val="00E839A7"/>
    <w:rsid w:val="00E840ED"/>
    <w:rsid w:val="00E85360"/>
    <w:rsid w:val="00E86309"/>
    <w:rsid w:val="00E86760"/>
    <w:rsid w:val="00E90C53"/>
    <w:rsid w:val="00E92136"/>
    <w:rsid w:val="00E92572"/>
    <w:rsid w:val="00E9298D"/>
    <w:rsid w:val="00E92BC7"/>
    <w:rsid w:val="00E93EF3"/>
    <w:rsid w:val="00E93F0A"/>
    <w:rsid w:val="00E959AE"/>
    <w:rsid w:val="00E95C06"/>
    <w:rsid w:val="00E9671A"/>
    <w:rsid w:val="00E9716A"/>
    <w:rsid w:val="00E97402"/>
    <w:rsid w:val="00E978DD"/>
    <w:rsid w:val="00EA017F"/>
    <w:rsid w:val="00EA2065"/>
    <w:rsid w:val="00EA214F"/>
    <w:rsid w:val="00EA4C36"/>
    <w:rsid w:val="00EA5592"/>
    <w:rsid w:val="00EA62E6"/>
    <w:rsid w:val="00EA640B"/>
    <w:rsid w:val="00EB012F"/>
    <w:rsid w:val="00EB0714"/>
    <w:rsid w:val="00EB19AF"/>
    <w:rsid w:val="00EB21F6"/>
    <w:rsid w:val="00EB3B7E"/>
    <w:rsid w:val="00EB3E70"/>
    <w:rsid w:val="00EB55EE"/>
    <w:rsid w:val="00EB55F4"/>
    <w:rsid w:val="00EB562A"/>
    <w:rsid w:val="00EB5BA1"/>
    <w:rsid w:val="00EB5D4F"/>
    <w:rsid w:val="00EB67E4"/>
    <w:rsid w:val="00EB689B"/>
    <w:rsid w:val="00EB72BC"/>
    <w:rsid w:val="00EB732E"/>
    <w:rsid w:val="00EB79D2"/>
    <w:rsid w:val="00EC0908"/>
    <w:rsid w:val="00EC0993"/>
    <w:rsid w:val="00EC21E7"/>
    <w:rsid w:val="00EC28B7"/>
    <w:rsid w:val="00EC2A8F"/>
    <w:rsid w:val="00EC31A2"/>
    <w:rsid w:val="00EC3AEF"/>
    <w:rsid w:val="00EC3C77"/>
    <w:rsid w:val="00EC3FCB"/>
    <w:rsid w:val="00EC6265"/>
    <w:rsid w:val="00EC7307"/>
    <w:rsid w:val="00EC78FB"/>
    <w:rsid w:val="00ED0F2D"/>
    <w:rsid w:val="00ED1E51"/>
    <w:rsid w:val="00ED2B0D"/>
    <w:rsid w:val="00ED48A3"/>
    <w:rsid w:val="00ED540B"/>
    <w:rsid w:val="00ED56DB"/>
    <w:rsid w:val="00ED57B9"/>
    <w:rsid w:val="00ED6183"/>
    <w:rsid w:val="00ED67F6"/>
    <w:rsid w:val="00ED7D34"/>
    <w:rsid w:val="00EE0C0C"/>
    <w:rsid w:val="00EE23C3"/>
    <w:rsid w:val="00EE43F8"/>
    <w:rsid w:val="00EE62CC"/>
    <w:rsid w:val="00EE764E"/>
    <w:rsid w:val="00EE77BA"/>
    <w:rsid w:val="00EF0421"/>
    <w:rsid w:val="00EF1689"/>
    <w:rsid w:val="00EF1A12"/>
    <w:rsid w:val="00EF1CA2"/>
    <w:rsid w:val="00EF27FF"/>
    <w:rsid w:val="00EF2E86"/>
    <w:rsid w:val="00EF344D"/>
    <w:rsid w:val="00EF4620"/>
    <w:rsid w:val="00EF4893"/>
    <w:rsid w:val="00EF4D04"/>
    <w:rsid w:val="00EF4DF3"/>
    <w:rsid w:val="00EF50E4"/>
    <w:rsid w:val="00EF6A1D"/>
    <w:rsid w:val="00EF6EF6"/>
    <w:rsid w:val="00F027F6"/>
    <w:rsid w:val="00F075F3"/>
    <w:rsid w:val="00F10027"/>
    <w:rsid w:val="00F10808"/>
    <w:rsid w:val="00F109D3"/>
    <w:rsid w:val="00F122FD"/>
    <w:rsid w:val="00F12728"/>
    <w:rsid w:val="00F136EA"/>
    <w:rsid w:val="00F14218"/>
    <w:rsid w:val="00F14B3D"/>
    <w:rsid w:val="00F15112"/>
    <w:rsid w:val="00F1689C"/>
    <w:rsid w:val="00F207AD"/>
    <w:rsid w:val="00F21369"/>
    <w:rsid w:val="00F220D1"/>
    <w:rsid w:val="00F253DF"/>
    <w:rsid w:val="00F25BF9"/>
    <w:rsid w:val="00F26A92"/>
    <w:rsid w:val="00F27ADD"/>
    <w:rsid w:val="00F27B67"/>
    <w:rsid w:val="00F27BB9"/>
    <w:rsid w:val="00F27C7F"/>
    <w:rsid w:val="00F301C9"/>
    <w:rsid w:val="00F30EDE"/>
    <w:rsid w:val="00F31D64"/>
    <w:rsid w:val="00F31D67"/>
    <w:rsid w:val="00F32134"/>
    <w:rsid w:val="00F33863"/>
    <w:rsid w:val="00F33C22"/>
    <w:rsid w:val="00F3447F"/>
    <w:rsid w:val="00F350B9"/>
    <w:rsid w:val="00F3551D"/>
    <w:rsid w:val="00F37115"/>
    <w:rsid w:val="00F406D3"/>
    <w:rsid w:val="00F40B4A"/>
    <w:rsid w:val="00F4337F"/>
    <w:rsid w:val="00F44049"/>
    <w:rsid w:val="00F45C37"/>
    <w:rsid w:val="00F45CF6"/>
    <w:rsid w:val="00F462A1"/>
    <w:rsid w:val="00F4644C"/>
    <w:rsid w:val="00F46B7D"/>
    <w:rsid w:val="00F47EB6"/>
    <w:rsid w:val="00F50E05"/>
    <w:rsid w:val="00F5178B"/>
    <w:rsid w:val="00F51C7B"/>
    <w:rsid w:val="00F51E84"/>
    <w:rsid w:val="00F52390"/>
    <w:rsid w:val="00F5298D"/>
    <w:rsid w:val="00F5332C"/>
    <w:rsid w:val="00F53D79"/>
    <w:rsid w:val="00F54198"/>
    <w:rsid w:val="00F547DD"/>
    <w:rsid w:val="00F54DD7"/>
    <w:rsid w:val="00F55B8B"/>
    <w:rsid w:val="00F55F7F"/>
    <w:rsid w:val="00F56535"/>
    <w:rsid w:val="00F603E4"/>
    <w:rsid w:val="00F60514"/>
    <w:rsid w:val="00F612C9"/>
    <w:rsid w:val="00F619B7"/>
    <w:rsid w:val="00F619E7"/>
    <w:rsid w:val="00F61D47"/>
    <w:rsid w:val="00F62D72"/>
    <w:rsid w:val="00F62DAD"/>
    <w:rsid w:val="00F6307C"/>
    <w:rsid w:val="00F64166"/>
    <w:rsid w:val="00F642FF"/>
    <w:rsid w:val="00F6463D"/>
    <w:rsid w:val="00F6559F"/>
    <w:rsid w:val="00F65F78"/>
    <w:rsid w:val="00F6779C"/>
    <w:rsid w:val="00F67E81"/>
    <w:rsid w:val="00F67FC3"/>
    <w:rsid w:val="00F7076C"/>
    <w:rsid w:val="00F70D36"/>
    <w:rsid w:val="00F71A68"/>
    <w:rsid w:val="00F7276E"/>
    <w:rsid w:val="00F72B5D"/>
    <w:rsid w:val="00F736F5"/>
    <w:rsid w:val="00F75049"/>
    <w:rsid w:val="00F75E92"/>
    <w:rsid w:val="00F766EB"/>
    <w:rsid w:val="00F76E14"/>
    <w:rsid w:val="00F77132"/>
    <w:rsid w:val="00F7737E"/>
    <w:rsid w:val="00F80526"/>
    <w:rsid w:val="00F8084C"/>
    <w:rsid w:val="00F81138"/>
    <w:rsid w:val="00F814A2"/>
    <w:rsid w:val="00F82FEE"/>
    <w:rsid w:val="00F832B3"/>
    <w:rsid w:val="00F8331A"/>
    <w:rsid w:val="00F8333D"/>
    <w:rsid w:val="00F848EE"/>
    <w:rsid w:val="00F877A7"/>
    <w:rsid w:val="00F901A4"/>
    <w:rsid w:val="00F906C4"/>
    <w:rsid w:val="00F90790"/>
    <w:rsid w:val="00F92743"/>
    <w:rsid w:val="00F928A1"/>
    <w:rsid w:val="00F93256"/>
    <w:rsid w:val="00F935BF"/>
    <w:rsid w:val="00F93802"/>
    <w:rsid w:val="00F94F3E"/>
    <w:rsid w:val="00FA060C"/>
    <w:rsid w:val="00FA0849"/>
    <w:rsid w:val="00FA2A5F"/>
    <w:rsid w:val="00FA4165"/>
    <w:rsid w:val="00FA5FFE"/>
    <w:rsid w:val="00FA6362"/>
    <w:rsid w:val="00FA74F5"/>
    <w:rsid w:val="00FA7FC9"/>
    <w:rsid w:val="00FB039D"/>
    <w:rsid w:val="00FB101A"/>
    <w:rsid w:val="00FB4796"/>
    <w:rsid w:val="00FB4C19"/>
    <w:rsid w:val="00FB4C5F"/>
    <w:rsid w:val="00FB575B"/>
    <w:rsid w:val="00FB6D8C"/>
    <w:rsid w:val="00FB6E60"/>
    <w:rsid w:val="00FB7EED"/>
    <w:rsid w:val="00FC0C5E"/>
    <w:rsid w:val="00FC18AB"/>
    <w:rsid w:val="00FC197E"/>
    <w:rsid w:val="00FC28BA"/>
    <w:rsid w:val="00FC2F44"/>
    <w:rsid w:val="00FC37A6"/>
    <w:rsid w:val="00FC4D95"/>
    <w:rsid w:val="00FC5F32"/>
    <w:rsid w:val="00FC6881"/>
    <w:rsid w:val="00FC6FA2"/>
    <w:rsid w:val="00FC713B"/>
    <w:rsid w:val="00FC78CC"/>
    <w:rsid w:val="00FC7FFD"/>
    <w:rsid w:val="00FD0222"/>
    <w:rsid w:val="00FD0807"/>
    <w:rsid w:val="00FD0FE7"/>
    <w:rsid w:val="00FD169E"/>
    <w:rsid w:val="00FD2B0A"/>
    <w:rsid w:val="00FD2B0D"/>
    <w:rsid w:val="00FD3177"/>
    <w:rsid w:val="00FD38E6"/>
    <w:rsid w:val="00FD444B"/>
    <w:rsid w:val="00FD67AB"/>
    <w:rsid w:val="00FD7506"/>
    <w:rsid w:val="00FD7F0A"/>
    <w:rsid w:val="00FD7FF4"/>
    <w:rsid w:val="00FE0E1B"/>
    <w:rsid w:val="00FE1111"/>
    <w:rsid w:val="00FE1B36"/>
    <w:rsid w:val="00FE23B3"/>
    <w:rsid w:val="00FE3230"/>
    <w:rsid w:val="00FE3D73"/>
    <w:rsid w:val="00FE43C2"/>
    <w:rsid w:val="00FE46C1"/>
    <w:rsid w:val="00FE768D"/>
    <w:rsid w:val="00FE7B04"/>
    <w:rsid w:val="00FE7ECB"/>
    <w:rsid w:val="00FF0432"/>
    <w:rsid w:val="00FF06C5"/>
    <w:rsid w:val="00FF1FBE"/>
    <w:rsid w:val="00FF2138"/>
    <w:rsid w:val="00FF255F"/>
    <w:rsid w:val="00FF4C38"/>
    <w:rsid w:val="00FF4E98"/>
    <w:rsid w:val="00FF5F9C"/>
    <w:rsid w:val="00FF6393"/>
    <w:rsid w:val="00FF6661"/>
    <w:rsid w:val="00FF6CA8"/>
    <w:rsid w:val="00FF7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344DE1-4AE4-4838-8B2F-59602D97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61FD8"/>
    <w:pPr>
      <w:keepNext/>
      <w:spacing w:after="0" w:line="240" w:lineRule="auto"/>
      <w:jc w:val="center"/>
      <w:outlineLvl w:val="0"/>
    </w:pPr>
    <w:rPr>
      <w:rFonts w:ascii="Times New Roman" w:eastAsia="Times New Roman" w:hAnsi="Times New Roman" w:cs="Times New Roman"/>
      <w:b/>
      <w:sz w:val="32"/>
      <w:szCs w:val="20"/>
      <w:lang w:eastAsia="ru-RU"/>
    </w:rPr>
  </w:style>
  <w:style w:type="paragraph" w:styleId="2">
    <w:name w:val="heading 2"/>
    <w:basedOn w:val="a"/>
    <w:next w:val="a"/>
    <w:link w:val="20"/>
    <w:qFormat/>
    <w:rsid w:val="00661FD8"/>
    <w:pPr>
      <w:keepNext/>
      <w:spacing w:after="0" w:line="240" w:lineRule="auto"/>
      <w:jc w:val="center"/>
      <w:outlineLvl w:val="1"/>
    </w:pPr>
    <w:rPr>
      <w:rFonts w:ascii="Times New Roman" w:eastAsia="Times New Roman" w:hAnsi="Times New Roman" w:cs="Times New Roman"/>
      <w:sz w:val="36"/>
      <w:szCs w:val="20"/>
      <w:lang w:eastAsia="ru-RU"/>
    </w:rPr>
  </w:style>
  <w:style w:type="paragraph" w:styleId="3">
    <w:name w:val="heading 3"/>
    <w:basedOn w:val="a"/>
    <w:next w:val="a"/>
    <w:link w:val="30"/>
    <w:qFormat/>
    <w:rsid w:val="00661FD8"/>
    <w:pPr>
      <w:keepNext/>
      <w:spacing w:after="0" w:line="36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661FD8"/>
    <w:pPr>
      <w:keepNext/>
      <w:spacing w:after="0" w:line="360" w:lineRule="auto"/>
      <w:ind w:firstLine="851"/>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661FD8"/>
    <w:pPr>
      <w:keepNext/>
      <w:spacing w:after="0" w:line="360" w:lineRule="auto"/>
      <w:ind w:firstLine="851"/>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661FD8"/>
    <w:pPr>
      <w:keepNext/>
      <w:spacing w:after="0" w:line="360" w:lineRule="auto"/>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661FD8"/>
    <w:pPr>
      <w:keepNext/>
      <w:spacing w:after="0" w:line="360" w:lineRule="auto"/>
      <w:ind w:firstLine="567"/>
      <w:jc w:val="center"/>
      <w:outlineLvl w:val="6"/>
    </w:pPr>
    <w:rPr>
      <w:rFonts w:ascii="Times New Roman" w:eastAsia="Times New Roman" w:hAnsi="Times New Roman" w:cs="Times New Roman"/>
      <w:sz w:val="28"/>
      <w:szCs w:val="20"/>
      <w:lang w:eastAsia="ru-RU"/>
    </w:rPr>
  </w:style>
  <w:style w:type="paragraph" w:styleId="8">
    <w:name w:val="heading 8"/>
    <w:basedOn w:val="a"/>
    <w:next w:val="a"/>
    <w:link w:val="80"/>
    <w:qFormat/>
    <w:rsid w:val="00661FD8"/>
    <w:pPr>
      <w:keepNext/>
      <w:spacing w:after="0" w:line="240" w:lineRule="auto"/>
      <w:ind w:left="34"/>
      <w:jc w:val="center"/>
      <w:outlineLvl w:val="7"/>
    </w:pPr>
    <w:rPr>
      <w:rFonts w:ascii="Baltica Kazakh (L)" w:eastAsia="Times New Roman" w:hAnsi="Baltica Kazakh (L)" w:cs="Times New Roman"/>
      <w:b/>
      <w:bCs/>
      <w:sz w:val="52"/>
      <w:szCs w:val="20"/>
      <w:lang w:val="en-US" w:eastAsia="ru-RU"/>
    </w:rPr>
  </w:style>
  <w:style w:type="paragraph" w:styleId="9">
    <w:name w:val="heading 9"/>
    <w:basedOn w:val="a"/>
    <w:next w:val="a"/>
    <w:link w:val="90"/>
    <w:qFormat/>
    <w:rsid w:val="00661FD8"/>
    <w:pPr>
      <w:keepNext/>
      <w:spacing w:after="0" w:line="240" w:lineRule="auto"/>
      <w:jc w:val="center"/>
      <w:outlineLvl w:val="8"/>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FD8"/>
    <w:rPr>
      <w:rFonts w:ascii="Times New Roman" w:eastAsia="Times New Roman" w:hAnsi="Times New Roman" w:cs="Times New Roman"/>
      <w:b/>
      <w:sz w:val="32"/>
      <w:szCs w:val="20"/>
      <w:lang w:eastAsia="ru-RU"/>
    </w:rPr>
  </w:style>
  <w:style w:type="character" w:customStyle="1" w:styleId="20">
    <w:name w:val="Заголовок 2 Знак"/>
    <w:basedOn w:val="a0"/>
    <w:link w:val="2"/>
    <w:rsid w:val="00661FD8"/>
    <w:rPr>
      <w:rFonts w:ascii="Times New Roman" w:eastAsia="Times New Roman" w:hAnsi="Times New Roman" w:cs="Times New Roman"/>
      <w:sz w:val="36"/>
      <w:szCs w:val="20"/>
      <w:lang w:eastAsia="ru-RU"/>
    </w:rPr>
  </w:style>
  <w:style w:type="character" w:customStyle="1" w:styleId="30">
    <w:name w:val="Заголовок 3 Знак"/>
    <w:basedOn w:val="a0"/>
    <w:link w:val="3"/>
    <w:rsid w:val="00661FD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661FD8"/>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661FD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661FD8"/>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661FD8"/>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661FD8"/>
    <w:rPr>
      <w:rFonts w:ascii="Baltica Kazakh (L)" w:eastAsia="Times New Roman" w:hAnsi="Baltica Kazakh (L)" w:cs="Times New Roman"/>
      <w:b/>
      <w:bCs/>
      <w:sz w:val="52"/>
      <w:szCs w:val="20"/>
      <w:lang w:val="en-US" w:eastAsia="ru-RU"/>
    </w:rPr>
  </w:style>
  <w:style w:type="character" w:customStyle="1" w:styleId="90">
    <w:name w:val="Заголовок 9 Знак"/>
    <w:basedOn w:val="a0"/>
    <w:link w:val="9"/>
    <w:rsid w:val="00661FD8"/>
    <w:rPr>
      <w:rFonts w:ascii="Times New Roman" w:eastAsia="Times New Roman" w:hAnsi="Times New Roman" w:cs="Times New Roman"/>
      <w:b/>
      <w:bCs/>
      <w:sz w:val="28"/>
      <w:szCs w:val="20"/>
      <w:lang w:eastAsia="ru-RU"/>
    </w:rPr>
  </w:style>
  <w:style w:type="paragraph" w:styleId="a3">
    <w:name w:val="Title"/>
    <w:basedOn w:val="a"/>
    <w:link w:val="a4"/>
    <w:qFormat/>
    <w:rsid w:val="00661FD8"/>
    <w:pPr>
      <w:spacing w:after="0" w:line="240" w:lineRule="auto"/>
      <w:jc w:val="center"/>
    </w:pPr>
    <w:rPr>
      <w:rFonts w:ascii="Times New Roman" w:eastAsia="Times New Roman" w:hAnsi="Times New Roman" w:cs="Times New Roman"/>
      <w:sz w:val="24"/>
      <w:szCs w:val="20"/>
      <w:lang w:eastAsia="ru-RU"/>
    </w:rPr>
  </w:style>
  <w:style w:type="character" w:customStyle="1" w:styleId="a4">
    <w:name w:val="Название Знак"/>
    <w:basedOn w:val="a0"/>
    <w:link w:val="a3"/>
    <w:rsid w:val="00661FD8"/>
    <w:rPr>
      <w:rFonts w:ascii="Times New Roman" w:eastAsia="Times New Roman" w:hAnsi="Times New Roman" w:cs="Times New Roman"/>
      <w:sz w:val="24"/>
      <w:szCs w:val="20"/>
      <w:lang w:eastAsia="ru-RU"/>
    </w:rPr>
  </w:style>
  <w:style w:type="paragraph" w:styleId="a5">
    <w:name w:val="Body Text Indent"/>
    <w:basedOn w:val="a"/>
    <w:link w:val="a6"/>
    <w:semiHidden/>
    <w:rsid w:val="00661FD8"/>
    <w:pPr>
      <w:spacing w:after="0" w:line="240" w:lineRule="auto"/>
      <w:ind w:firstLine="851"/>
    </w:pPr>
    <w:rPr>
      <w:rFonts w:ascii="Times New Roman" w:eastAsia="Times New Roman" w:hAnsi="Times New Roman" w:cs="Times New Roman"/>
      <w:sz w:val="24"/>
      <w:szCs w:val="20"/>
      <w:lang w:eastAsia="ru-RU"/>
    </w:rPr>
  </w:style>
  <w:style w:type="character" w:customStyle="1" w:styleId="a6">
    <w:name w:val="Основной текст с отступом Знак"/>
    <w:basedOn w:val="a0"/>
    <w:link w:val="a5"/>
    <w:semiHidden/>
    <w:rsid w:val="00661FD8"/>
    <w:rPr>
      <w:rFonts w:ascii="Times New Roman" w:eastAsia="Times New Roman" w:hAnsi="Times New Roman" w:cs="Times New Roman"/>
      <w:sz w:val="24"/>
      <w:szCs w:val="20"/>
      <w:lang w:eastAsia="ru-RU"/>
    </w:rPr>
  </w:style>
  <w:style w:type="paragraph" w:styleId="a7">
    <w:name w:val="Body Text"/>
    <w:basedOn w:val="a"/>
    <w:link w:val="a8"/>
    <w:semiHidden/>
    <w:rsid w:val="00661FD8"/>
    <w:pPr>
      <w:spacing w:after="0" w:line="480" w:lineRule="auto"/>
      <w:jc w:val="both"/>
    </w:pPr>
    <w:rPr>
      <w:rFonts w:ascii="Times New Roman" w:eastAsia="Times New Roman" w:hAnsi="Times New Roman" w:cs="Times New Roman"/>
      <w:sz w:val="24"/>
      <w:szCs w:val="20"/>
      <w:lang w:eastAsia="ru-RU"/>
    </w:rPr>
  </w:style>
  <w:style w:type="character" w:customStyle="1" w:styleId="a8">
    <w:name w:val="Основной текст Знак"/>
    <w:basedOn w:val="a0"/>
    <w:link w:val="a7"/>
    <w:semiHidden/>
    <w:rsid w:val="00661FD8"/>
    <w:rPr>
      <w:rFonts w:ascii="Times New Roman" w:eastAsia="Times New Roman" w:hAnsi="Times New Roman" w:cs="Times New Roman"/>
      <w:sz w:val="24"/>
      <w:szCs w:val="20"/>
      <w:lang w:eastAsia="ru-RU"/>
    </w:rPr>
  </w:style>
  <w:style w:type="paragraph" w:styleId="21">
    <w:name w:val="Body Text Indent 2"/>
    <w:basedOn w:val="a"/>
    <w:link w:val="22"/>
    <w:semiHidden/>
    <w:rsid w:val="00661FD8"/>
    <w:pPr>
      <w:spacing w:after="0" w:line="360" w:lineRule="auto"/>
      <w:ind w:left="851"/>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semiHidden/>
    <w:rsid w:val="00661FD8"/>
    <w:rPr>
      <w:rFonts w:ascii="Times New Roman" w:eastAsia="Times New Roman" w:hAnsi="Times New Roman" w:cs="Times New Roman"/>
      <w:sz w:val="24"/>
      <w:szCs w:val="20"/>
      <w:lang w:eastAsia="ru-RU"/>
    </w:rPr>
  </w:style>
  <w:style w:type="paragraph" w:styleId="31">
    <w:name w:val="Body Text Indent 3"/>
    <w:basedOn w:val="a"/>
    <w:link w:val="32"/>
    <w:semiHidden/>
    <w:rsid w:val="00661FD8"/>
    <w:pPr>
      <w:spacing w:after="0" w:line="360" w:lineRule="auto"/>
      <w:ind w:firstLine="567"/>
      <w:jc w:val="both"/>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0"/>
    <w:link w:val="31"/>
    <w:semiHidden/>
    <w:rsid w:val="00661FD8"/>
    <w:rPr>
      <w:rFonts w:ascii="Times New Roman" w:eastAsia="Times New Roman" w:hAnsi="Times New Roman" w:cs="Times New Roman"/>
      <w:sz w:val="24"/>
      <w:szCs w:val="20"/>
      <w:lang w:eastAsia="ru-RU"/>
    </w:rPr>
  </w:style>
  <w:style w:type="paragraph" w:styleId="a9">
    <w:name w:val="caption"/>
    <w:basedOn w:val="a"/>
    <w:next w:val="a"/>
    <w:qFormat/>
    <w:rsid w:val="00661FD8"/>
    <w:pPr>
      <w:spacing w:after="0" w:line="312" w:lineRule="auto"/>
      <w:ind w:firstLine="567"/>
      <w:jc w:val="center"/>
    </w:pPr>
    <w:rPr>
      <w:rFonts w:ascii="Times New Roman" w:eastAsia="Times New Roman" w:hAnsi="Times New Roman" w:cs="Times New Roman"/>
      <w:sz w:val="28"/>
      <w:szCs w:val="20"/>
      <w:lang w:eastAsia="ru-RU"/>
    </w:rPr>
  </w:style>
  <w:style w:type="paragraph" w:styleId="33">
    <w:name w:val="Body Text 3"/>
    <w:basedOn w:val="a"/>
    <w:link w:val="34"/>
    <w:semiHidden/>
    <w:rsid w:val="00661FD8"/>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character" w:customStyle="1" w:styleId="34">
    <w:name w:val="Основной текст 3 Знак"/>
    <w:basedOn w:val="a0"/>
    <w:link w:val="33"/>
    <w:semiHidden/>
    <w:rsid w:val="00661FD8"/>
    <w:rPr>
      <w:rFonts w:ascii="Times New Roman" w:eastAsia="Times New Roman" w:hAnsi="Times New Roman" w:cs="Times New Roman"/>
      <w:sz w:val="24"/>
      <w:szCs w:val="20"/>
      <w:lang w:eastAsia="ru-RU"/>
    </w:rPr>
  </w:style>
  <w:style w:type="paragraph" w:styleId="23">
    <w:name w:val="Body Text 2"/>
    <w:basedOn w:val="a"/>
    <w:link w:val="24"/>
    <w:semiHidden/>
    <w:rsid w:val="00661FD8"/>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customStyle="1" w:styleId="24">
    <w:name w:val="Основной текст 2 Знак"/>
    <w:basedOn w:val="a0"/>
    <w:link w:val="23"/>
    <w:semiHidden/>
    <w:rsid w:val="00661FD8"/>
    <w:rPr>
      <w:rFonts w:ascii="Times New Roman" w:eastAsia="Times New Roman" w:hAnsi="Times New Roman" w:cs="Times New Roman"/>
      <w:sz w:val="28"/>
      <w:szCs w:val="20"/>
      <w:lang w:eastAsia="ru-RU"/>
    </w:rPr>
  </w:style>
  <w:style w:type="table" w:styleId="aa">
    <w:name w:val="Table Grid"/>
    <w:basedOn w:val="a1"/>
    <w:uiPriority w:val="39"/>
    <w:rsid w:val="00BE7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65.bin"/><Relationship Id="rId21" Type="http://schemas.openxmlformats.org/officeDocument/2006/relationships/oleObject" Target="embeddings/oleObject8.bin"/><Relationship Id="rId42" Type="http://schemas.openxmlformats.org/officeDocument/2006/relationships/image" Target="media/image21.wmf"/><Relationship Id="rId47" Type="http://schemas.openxmlformats.org/officeDocument/2006/relationships/oleObject" Target="embeddings/oleObject20.bin"/><Relationship Id="rId63" Type="http://schemas.openxmlformats.org/officeDocument/2006/relationships/image" Target="media/image32.w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oleObject" Target="embeddings/oleObject41.bin"/><Relationship Id="rId112" Type="http://schemas.openxmlformats.org/officeDocument/2006/relationships/oleObject" Target="embeddings/oleObject61.bin"/><Relationship Id="rId133" Type="http://schemas.openxmlformats.org/officeDocument/2006/relationships/image" Target="media/image50.wmf"/><Relationship Id="rId138" Type="http://schemas.openxmlformats.org/officeDocument/2006/relationships/oleObject" Target="embeddings/oleObject84.bin"/><Relationship Id="rId16" Type="http://schemas.openxmlformats.org/officeDocument/2006/relationships/image" Target="media/image7.wmf"/><Relationship Id="rId107" Type="http://schemas.openxmlformats.org/officeDocument/2006/relationships/oleObject" Target="embeddings/oleObject56.bin"/><Relationship Id="rId11" Type="http://schemas.openxmlformats.org/officeDocument/2006/relationships/oleObject" Target="embeddings/oleObject3.bin"/><Relationship Id="rId32" Type="http://schemas.openxmlformats.org/officeDocument/2006/relationships/image" Target="media/image15.wmf"/><Relationship Id="rId37" Type="http://schemas.openxmlformats.org/officeDocument/2006/relationships/image" Target="media/image18.wmf"/><Relationship Id="rId53" Type="http://schemas.openxmlformats.org/officeDocument/2006/relationships/oleObject" Target="embeddings/oleObject23.bin"/><Relationship Id="rId58" Type="http://schemas.openxmlformats.org/officeDocument/2006/relationships/image" Target="media/image29.wmf"/><Relationship Id="rId74" Type="http://schemas.openxmlformats.org/officeDocument/2006/relationships/oleObject" Target="embeddings/oleObject33.bin"/><Relationship Id="rId79" Type="http://schemas.openxmlformats.org/officeDocument/2006/relationships/image" Target="media/image40.wmf"/><Relationship Id="rId102" Type="http://schemas.openxmlformats.org/officeDocument/2006/relationships/oleObject" Target="embeddings/oleObject51.bin"/><Relationship Id="rId123" Type="http://schemas.openxmlformats.org/officeDocument/2006/relationships/oleObject" Target="embeddings/oleObject70.bin"/><Relationship Id="rId128" Type="http://schemas.openxmlformats.org/officeDocument/2006/relationships/oleObject" Target="embeddings/oleObject75.bin"/><Relationship Id="rId144" Type="http://schemas.openxmlformats.org/officeDocument/2006/relationships/oleObject" Target="embeddings/oleObject90.bin"/><Relationship Id="rId149" Type="http://schemas.openxmlformats.org/officeDocument/2006/relationships/oleObject" Target="embeddings/oleObject95.bin"/><Relationship Id="rId5" Type="http://schemas.openxmlformats.org/officeDocument/2006/relationships/image" Target="media/image1.wmf"/><Relationship Id="rId90" Type="http://schemas.openxmlformats.org/officeDocument/2006/relationships/oleObject" Target="embeddings/oleObject42.bin"/><Relationship Id="rId95" Type="http://schemas.openxmlformats.org/officeDocument/2006/relationships/image" Target="media/image46.png"/><Relationship Id="rId22" Type="http://schemas.openxmlformats.org/officeDocument/2006/relationships/image" Target="media/image10.wmf"/><Relationship Id="rId27" Type="http://schemas.openxmlformats.org/officeDocument/2006/relationships/oleObject" Target="embeddings/oleObject11.bin"/><Relationship Id="rId43" Type="http://schemas.openxmlformats.org/officeDocument/2006/relationships/oleObject" Target="embeddings/oleObject18.bin"/><Relationship Id="rId48" Type="http://schemas.openxmlformats.org/officeDocument/2006/relationships/image" Target="media/image24.wmf"/><Relationship Id="rId64" Type="http://schemas.openxmlformats.org/officeDocument/2006/relationships/oleObject" Target="embeddings/oleObject28.bin"/><Relationship Id="rId69" Type="http://schemas.openxmlformats.org/officeDocument/2006/relationships/image" Target="media/image35.wmf"/><Relationship Id="rId113" Type="http://schemas.openxmlformats.org/officeDocument/2006/relationships/oleObject" Target="embeddings/oleObject62.bin"/><Relationship Id="rId118" Type="http://schemas.openxmlformats.org/officeDocument/2006/relationships/oleObject" Target="embeddings/oleObject66.bin"/><Relationship Id="rId134" Type="http://schemas.openxmlformats.org/officeDocument/2006/relationships/oleObject" Target="embeddings/oleObject80.bin"/><Relationship Id="rId139" Type="http://schemas.openxmlformats.org/officeDocument/2006/relationships/oleObject" Target="embeddings/oleObject85.bin"/><Relationship Id="rId80" Type="http://schemas.openxmlformats.org/officeDocument/2006/relationships/oleObject" Target="embeddings/oleObject36.bin"/><Relationship Id="rId85" Type="http://schemas.openxmlformats.org/officeDocument/2006/relationships/image" Target="media/image43.wmf"/><Relationship Id="rId150" Type="http://schemas.openxmlformats.org/officeDocument/2006/relationships/fontTable" Target="fontTable.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oleObject" Target="embeddings/oleObject16.bin"/><Relationship Id="rId46" Type="http://schemas.openxmlformats.org/officeDocument/2006/relationships/image" Target="media/image23.wmf"/><Relationship Id="rId59" Type="http://schemas.openxmlformats.org/officeDocument/2006/relationships/oleObject" Target="embeddings/oleObject26.bin"/><Relationship Id="rId67" Type="http://schemas.openxmlformats.org/officeDocument/2006/relationships/image" Target="media/image34.wmf"/><Relationship Id="rId103" Type="http://schemas.openxmlformats.org/officeDocument/2006/relationships/oleObject" Target="embeddings/oleObject52.bin"/><Relationship Id="rId108" Type="http://schemas.openxmlformats.org/officeDocument/2006/relationships/oleObject" Target="embeddings/oleObject57.bin"/><Relationship Id="rId116" Type="http://schemas.openxmlformats.org/officeDocument/2006/relationships/image" Target="media/image48.wmf"/><Relationship Id="rId124" Type="http://schemas.openxmlformats.org/officeDocument/2006/relationships/oleObject" Target="embeddings/oleObject71.bin"/><Relationship Id="rId129" Type="http://schemas.openxmlformats.org/officeDocument/2006/relationships/oleObject" Target="embeddings/oleObject76.bin"/><Relationship Id="rId137" Type="http://schemas.openxmlformats.org/officeDocument/2006/relationships/oleObject" Target="embeddings/oleObject83.bin"/><Relationship Id="rId20" Type="http://schemas.openxmlformats.org/officeDocument/2006/relationships/image" Target="media/image9.wmf"/><Relationship Id="rId41" Type="http://schemas.openxmlformats.org/officeDocument/2006/relationships/image" Target="media/image20.png"/><Relationship Id="rId54" Type="http://schemas.openxmlformats.org/officeDocument/2006/relationships/image" Target="media/image27.wmf"/><Relationship Id="rId62" Type="http://schemas.openxmlformats.org/officeDocument/2006/relationships/image" Target="media/image31.png"/><Relationship Id="rId70" Type="http://schemas.openxmlformats.org/officeDocument/2006/relationships/oleObject" Target="embeddings/oleObject31.bin"/><Relationship Id="rId75" Type="http://schemas.openxmlformats.org/officeDocument/2006/relationships/image" Target="media/image38.wmf"/><Relationship Id="rId83" Type="http://schemas.openxmlformats.org/officeDocument/2006/relationships/image" Target="media/image42.wmf"/><Relationship Id="rId88" Type="http://schemas.openxmlformats.org/officeDocument/2006/relationships/oleObject" Target="embeddings/oleObject40.bin"/><Relationship Id="rId91" Type="http://schemas.openxmlformats.org/officeDocument/2006/relationships/oleObject" Target="embeddings/oleObject43.bin"/><Relationship Id="rId96" Type="http://schemas.openxmlformats.org/officeDocument/2006/relationships/image" Target="media/image47.png"/><Relationship Id="rId111" Type="http://schemas.openxmlformats.org/officeDocument/2006/relationships/oleObject" Target="embeddings/oleObject60.bin"/><Relationship Id="rId132" Type="http://schemas.openxmlformats.org/officeDocument/2006/relationships/oleObject" Target="embeddings/oleObject79.bin"/><Relationship Id="rId140" Type="http://schemas.openxmlformats.org/officeDocument/2006/relationships/oleObject" Target="embeddings/oleObject86.bin"/><Relationship Id="rId145" Type="http://schemas.openxmlformats.org/officeDocument/2006/relationships/oleObject" Target="embeddings/oleObject91.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png"/><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oleObject" Target="embeddings/oleObject55.bin"/><Relationship Id="rId114" Type="http://schemas.openxmlformats.org/officeDocument/2006/relationships/oleObject" Target="embeddings/oleObject63.bin"/><Relationship Id="rId119" Type="http://schemas.openxmlformats.org/officeDocument/2006/relationships/image" Target="media/image49.wmf"/><Relationship Id="rId127" Type="http://schemas.openxmlformats.org/officeDocument/2006/relationships/oleObject" Target="embeddings/oleObject74.bin"/><Relationship Id="rId10" Type="http://schemas.openxmlformats.org/officeDocument/2006/relationships/image" Target="media/image4.wmf"/><Relationship Id="rId31" Type="http://schemas.openxmlformats.org/officeDocument/2006/relationships/oleObject" Target="embeddings/oleObject13.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5.bin"/><Relationship Id="rId81" Type="http://schemas.openxmlformats.org/officeDocument/2006/relationships/image" Target="media/image41.wmf"/><Relationship Id="rId86" Type="http://schemas.openxmlformats.org/officeDocument/2006/relationships/oleObject" Target="embeddings/oleObject39.bin"/><Relationship Id="rId94" Type="http://schemas.openxmlformats.org/officeDocument/2006/relationships/oleObject" Target="embeddings/oleObject45.bin"/><Relationship Id="rId99" Type="http://schemas.openxmlformats.org/officeDocument/2006/relationships/oleObject" Target="embeddings/oleObject48.bin"/><Relationship Id="rId101" Type="http://schemas.openxmlformats.org/officeDocument/2006/relationships/oleObject" Target="embeddings/oleObject50.bin"/><Relationship Id="rId122" Type="http://schemas.openxmlformats.org/officeDocument/2006/relationships/oleObject" Target="embeddings/oleObject69.bin"/><Relationship Id="rId130" Type="http://schemas.openxmlformats.org/officeDocument/2006/relationships/oleObject" Target="embeddings/oleObject77.bin"/><Relationship Id="rId135" Type="http://schemas.openxmlformats.org/officeDocument/2006/relationships/oleObject" Target="embeddings/oleObject81.bin"/><Relationship Id="rId143" Type="http://schemas.openxmlformats.org/officeDocument/2006/relationships/oleObject" Target="embeddings/oleObject89.bin"/><Relationship Id="rId148" Type="http://schemas.openxmlformats.org/officeDocument/2006/relationships/oleObject" Target="embeddings/oleObject94.bin"/><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oleObject" Target="embeddings/oleObject4.bin"/><Relationship Id="rId18" Type="http://schemas.openxmlformats.org/officeDocument/2006/relationships/image" Target="media/image8.wmf"/><Relationship Id="rId39" Type="http://schemas.openxmlformats.org/officeDocument/2006/relationships/image" Target="media/image19.wmf"/><Relationship Id="rId109" Type="http://schemas.openxmlformats.org/officeDocument/2006/relationships/oleObject" Target="embeddings/oleObject58.bin"/><Relationship Id="rId34" Type="http://schemas.openxmlformats.org/officeDocument/2006/relationships/image" Target="media/image16.wmf"/><Relationship Id="rId50" Type="http://schemas.openxmlformats.org/officeDocument/2006/relationships/image" Target="media/image25.wmf"/><Relationship Id="rId55" Type="http://schemas.openxmlformats.org/officeDocument/2006/relationships/oleObject" Target="embeddings/oleObject24.bin"/><Relationship Id="rId76" Type="http://schemas.openxmlformats.org/officeDocument/2006/relationships/oleObject" Target="embeddings/oleObject34.bin"/><Relationship Id="rId97" Type="http://schemas.openxmlformats.org/officeDocument/2006/relationships/oleObject" Target="embeddings/oleObject46.bin"/><Relationship Id="rId104" Type="http://schemas.openxmlformats.org/officeDocument/2006/relationships/oleObject" Target="embeddings/oleObject53.bin"/><Relationship Id="rId120" Type="http://schemas.openxmlformats.org/officeDocument/2006/relationships/oleObject" Target="embeddings/oleObject67.bin"/><Relationship Id="rId125" Type="http://schemas.openxmlformats.org/officeDocument/2006/relationships/oleObject" Target="embeddings/oleObject72.bin"/><Relationship Id="rId141" Type="http://schemas.openxmlformats.org/officeDocument/2006/relationships/oleObject" Target="embeddings/oleObject87.bin"/><Relationship Id="rId146" Type="http://schemas.openxmlformats.org/officeDocument/2006/relationships/oleObject" Target="embeddings/oleObject92.bin"/><Relationship Id="rId7" Type="http://schemas.openxmlformats.org/officeDocument/2006/relationships/image" Target="media/image2.wmf"/><Relationship Id="rId71" Type="http://schemas.openxmlformats.org/officeDocument/2006/relationships/image" Target="media/image36.wmf"/><Relationship Id="rId92" Type="http://schemas.openxmlformats.org/officeDocument/2006/relationships/oleObject" Target="embeddings/oleObject44.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1.wmf"/><Relationship Id="rId40" Type="http://schemas.openxmlformats.org/officeDocument/2006/relationships/oleObject" Target="embeddings/oleObject17.bin"/><Relationship Id="rId45" Type="http://schemas.openxmlformats.org/officeDocument/2006/relationships/oleObject" Target="embeddings/oleObject19.bin"/><Relationship Id="rId66" Type="http://schemas.openxmlformats.org/officeDocument/2006/relationships/oleObject" Target="embeddings/oleObject29.bin"/><Relationship Id="rId87" Type="http://schemas.openxmlformats.org/officeDocument/2006/relationships/image" Target="media/image44.wmf"/><Relationship Id="rId110" Type="http://schemas.openxmlformats.org/officeDocument/2006/relationships/oleObject" Target="embeddings/oleObject59.bin"/><Relationship Id="rId115" Type="http://schemas.openxmlformats.org/officeDocument/2006/relationships/oleObject" Target="embeddings/oleObject64.bin"/><Relationship Id="rId131" Type="http://schemas.openxmlformats.org/officeDocument/2006/relationships/oleObject" Target="embeddings/oleObject78.bin"/><Relationship Id="rId136" Type="http://schemas.openxmlformats.org/officeDocument/2006/relationships/oleObject" Target="embeddings/oleObject82.bin"/><Relationship Id="rId61" Type="http://schemas.openxmlformats.org/officeDocument/2006/relationships/oleObject" Target="embeddings/oleObject27.bin"/><Relationship Id="rId82" Type="http://schemas.openxmlformats.org/officeDocument/2006/relationships/oleObject" Target="embeddings/oleObject37.bin"/><Relationship Id="rId19" Type="http://schemas.openxmlformats.org/officeDocument/2006/relationships/oleObject" Target="embeddings/oleObject7.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5.bin"/><Relationship Id="rId56" Type="http://schemas.openxmlformats.org/officeDocument/2006/relationships/image" Target="media/image28.wmf"/><Relationship Id="rId77" Type="http://schemas.openxmlformats.org/officeDocument/2006/relationships/image" Target="media/image39.wmf"/><Relationship Id="rId100" Type="http://schemas.openxmlformats.org/officeDocument/2006/relationships/oleObject" Target="embeddings/oleObject49.bin"/><Relationship Id="rId105" Type="http://schemas.openxmlformats.org/officeDocument/2006/relationships/oleObject" Target="embeddings/oleObject54.bin"/><Relationship Id="rId126" Type="http://schemas.openxmlformats.org/officeDocument/2006/relationships/oleObject" Target="embeddings/oleObject73.bin"/><Relationship Id="rId147" Type="http://schemas.openxmlformats.org/officeDocument/2006/relationships/oleObject" Target="embeddings/oleObject93.bin"/><Relationship Id="rId8" Type="http://schemas.openxmlformats.org/officeDocument/2006/relationships/oleObject" Target="embeddings/oleObject2.bin"/><Relationship Id="rId51" Type="http://schemas.openxmlformats.org/officeDocument/2006/relationships/oleObject" Target="embeddings/oleObject22.bin"/><Relationship Id="rId72" Type="http://schemas.openxmlformats.org/officeDocument/2006/relationships/oleObject" Target="embeddings/oleObject32.bin"/><Relationship Id="rId93" Type="http://schemas.openxmlformats.org/officeDocument/2006/relationships/image" Target="media/image45.wmf"/><Relationship Id="rId98" Type="http://schemas.openxmlformats.org/officeDocument/2006/relationships/oleObject" Target="embeddings/oleObject47.bin"/><Relationship Id="rId121" Type="http://schemas.openxmlformats.org/officeDocument/2006/relationships/oleObject" Target="embeddings/oleObject68.bin"/><Relationship Id="rId142" Type="http://schemas.openxmlformats.org/officeDocument/2006/relationships/oleObject" Target="embeddings/oleObject88.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3216</Words>
  <Characters>18335</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Болат</dc:creator>
  <cp:keywords/>
  <dc:description/>
  <cp:lastModifiedBy>Болат</cp:lastModifiedBy>
  <cp:revision>3</cp:revision>
  <dcterms:created xsi:type="dcterms:W3CDTF">2021-03-24T05:44:00Z</dcterms:created>
  <dcterms:modified xsi:type="dcterms:W3CDTF">2021-03-24T05:45:00Z</dcterms:modified>
</cp:coreProperties>
</file>